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00" w:lineRule="exact"/>
        <w:rPr>
          <w:rFonts w:eastAsia="黑体"/>
          <w:color w:val="000000"/>
          <w:kern w:val="0"/>
          <w:sz w:val="44"/>
          <w:szCs w:val="44"/>
        </w:rPr>
      </w:pPr>
    </w:p>
    <w:tbl>
      <w:tblPr>
        <w:tblStyle w:val="5"/>
        <w:tblW w:w="9121" w:type="dxa"/>
        <w:tblInd w:w="135" w:type="dxa"/>
        <w:tblLayout w:type="fixed"/>
        <w:tblCellMar>
          <w:top w:w="0" w:type="dxa"/>
          <w:left w:w="108" w:type="dxa"/>
          <w:bottom w:w="0" w:type="dxa"/>
          <w:right w:w="108" w:type="dxa"/>
        </w:tblCellMar>
      </w:tblPr>
      <w:tblGrid>
        <w:gridCol w:w="7632"/>
        <w:gridCol w:w="1489"/>
      </w:tblGrid>
      <w:tr>
        <w:tblPrEx>
          <w:tblCellMar>
            <w:top w:w="0" w:type="dxa"/>
            <w:left w:w="108" w:type="dxa"/>
            <w:bottom w:w="0" w:type="dxa"/>
            <w:right w:w="108" w:type="dxa"/>
          </w:tblCellMar>
        </w:tblPrEx>
        <w:trPr>
          <w:trHeight w:val="775" w:hRule="atLeast"/>
        </w:trPr>
        <w:tc>
          <w:tcPr>
            <w:tcW w:w="7632" w:type="dxa"/>
          </w:tcPr>
          <w:p>
            <w:pPr>
              <w:spacing w:line="900" w:lineRule="exact"/>
              <w:jc w:val="distribute"/>
              <w:rPr>
                <w:rFonts w:eastAsia="方正小标宋简体"/>
                <w:color w:val="FF0000"/>
                <w:spacing w:val="-50"/>
                <w:w w:val="60"/>
                <w:sz w:val="76"/>
                <w:szCs w:val="72"/>
              </w:rPr>
            </w:pPr>
            <w:r>
              <w:rPr>
                <w:rFonts w:eastAsia="方正小标宋简体"/>
                <w:color w:val="FF0000"/>
                <w:spacing w:val="-50"/>
                <w:w w:val="60"/>
                <w:sz w:val="76"/>
                <w:szCs w:val="72"/>
              </w:rPr>
              <w:t>益阳市社会科学成果评审委员会</w:t>
            </w:r>
          </w:p>
        </w:tc>
        <w:tc>
          <w:tcPr>
            <w:tcW w:w="1489" w:type="dxa"/>
            <w:vMerge w:val="restart"/>
            <w:vAlign w:val="center"/>
          </w:tcPr>
          <w:p>
            <w:pPr>
              <w:jc w:val="center"/>
              <w:rPr>
                <w:rFonts w:eastAsia="方正小标宋简体"/>
                <w:color w:val="FF0000"/>
                <w:spacing w:val="-40"/>
                <w:w w:val="55"/>
                <w:sz w:val="44"/>
                <w:szCs w:val="44"/>
              </w:rPr>
            </w:pPr>
            <w:r>
              <w:rPr>
                <w:rFonts w:eastAsia="方正小标宋简体"/>
                <w:color w:val="FF0000"/>
                <w:spacing w:val="-40"/>
                <w:w w:val="55"/>
                <w:sz w:val="106"/>
                <w:szCs w:val="70"/>
              </w:rPr>
              <w:t>文件</w:t>
            </w:r>
          </w:p>
        </w:tc>
      </w:tr>
      <w:tr>
        <w:tblPrEx>
          <w:tblCellMar>
            <w:top w:w="0" w:type="dxa"/>
            <w:left w:w="108" w:type="dxa"/>
            <w:bottom w:w="0" w:type="dxa"/>
            <w:right w:w="108" w:type="dxa"/>
          </w:tblCellMar>
        </w:tblPrEx>
        <w:trPr>
          <w:trHeight w:val="793" w:hRule="atLeast"/>
        </w:trPr>
        <w:tc>
          <w:tcPr>
            <w:tcW w:w="7632" w:type="dxa"/>
          </w:tcPr>
          <w:p>
            <w:pPr>
              <w:spacing w:line="900" w:lineRule="exact"/>
              <w:jc w:val="distribute"/>
              <w:rPr>
                <w:rFonts w:eastAsia="方正小标宋简体"/>
                <w:color w:val="FF0000"/>
                <w:w w:val="60"/>
                <w:sz w:val="76"/>
                <w:szCs w:val="72"/>
              </w:rPr>
            </w:pPr>
            <w:r>
              <w:rPr>
                <w:rFonts w:eastAsia="方正小标宋简体"/>
                <w:color w:val="FF0000"/>
                <w:w w:val="60"/>
                <w:sz w:val="76"/>
                <w:szCs w:val="72"/>
              </w:rPr>
              <w:t>益阳市社会科学界联合会</w:t>
            </w:r>
          </w:p>
        </w:tc>
        <w:tc>
          <w:tcPr>
            <w:tcW w:w="1489" w:type="dxa"/>
            <w:vMerge w:val="continue"/>
            <w:vAlign w:val="center"/>
          </w:tcPr>
          <w:p>
            <w:pPr>
              <w:widowControl/>
              <w:jc w:val="left"/>
              <w:rPr>
                <w:rFonts w:eastAsia="方正小标宋简体"/>
                <w:color w:val="FF0000"/>
                <w:sz w:val="44"/>
                <w:szCs w:val="44"/>
              </w:rPr>
            </w:pPr>
          </w:p>
        </w:tc>
      </w:tr>
    </w:tbl>
    <w:p>
      <w:pPr>
        <w:spacing w:line="760" w:lineRule="exact"/>
        <w:jc w:val="center"/>
        <w:rPr>
          <w:rFonts w:eastAsia="仿宋_GB2312"/>
          <w:sz w:val="32"/>
          <w:szCs w:val="32"/>
        </w:rPr>
      </w:pPr>
      <w:r>
        <w:rPr>
          <w:rFonts w:eastAsia="仿宋_GB2312"/>
          <w:sz w:val="32"/>
          <w:szCs w:val="32"/>
        </w:rPr>
        <w:t>益社评〔20</w:t>
      </w:r>
      <w:r>
        <w:rPr>
          <w:rFonts w:hint="eastAsia" w:eastAsia="仿宋_GB2312"/>
          <w:sz w:val="32"/>
          <w:szCs w:val="32"/>
        </w:rPr>
        <w:t>21</w:t>
      </w:r>
      <w:r>
        <w:rPr>
          <w:rFonts w:eastAsia="仿宋_GB2312"/>
          <w:sz w:val="32"/>
          <w:szCs w:val="32"/>
        </w:rPr>
        <w:t>〕</w:t>
      </w:r>
      <w:r>
        <w:rPr>
          <w:rFonts w:hint="eastAsia" w:eastAsia="仿宋_GB2312"/>
          <w:sz w:val="32"/>
          <w:szCs w:val="32"/>
        </w:rPr>
        <w:t>6</w:t>
      </w:r>
      <w:r>
        <w:rPr>
          <w:rFonts w:eastAsia="仿宋_GB2312"/>
          <w:sz w:val="32"/>
          <w:szCs w:val="32"/>
        </w:rPr>
        <w:t>号</w:t>
      </w:r>
    </w:p>
    <w:p>
      <w:pPr>
        <w:spacing w:line="760" w:lineRule="exact"/>
        <w:jc w:val="center"/>
        <w:rPr>
          <w:rFonts w:eastAsia="仿宋_GB2312"/>
          <w:sz w:val="32"/>
          <w:szCs w:val="32"/>
        </w:rPr>
      </w:pPr>
      <w:r>
        <w:rPr>
          <w:rFonts w:eastAsia="仿宋_GB2312"/>
          <w:sz w:val="32"/>
          <w:szCs w:val="32"/>
        </w:rPr>
        <w:pict>
          <v:line id="_x0000_s1026" o:spid="_x0000_s1026" o:spt="20" style="position:absolute;left:0pt;margin-left:-15.9pt;margin-top:10pt;height:0pt;width:483pt;z-index:251659264;mso-width-relative:page;mso-height-relative:page;" stroked="t" coordsize="21600,21600" o:gfxdata="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aams84s2Co4Tdf&#10;f/358v329zdab37+YLMk0uCxothruw7HHfp1SIz3bTDpT1zYPgt7OAkr95EJOrycvryYlqS5uPMV&#10;9xd9wPhWOsOSUXOtbOIMFezeYaRkFHoXko61ZQNV++oi4wFNYEudJ2jjiQXaLl9Gp1WzUlqnKxi6&#10;zbUObAc0BatVSV/iRMD/haUsS8B+jMuucT56Cc0b27B48KSPpWfBUw1GNpxpSa8oWQQIVQSlz4mk&#10;1NpSBUnWUchkbVxzoG5sfVBdT1JMc5XJQ93P9R4nNY3Xv/uMdP86F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iKhztYAAAAJAQAADwAAAAAAAAABACAAAAAiAAAAZHJzL2Rvd25yZXYueG1sUEsB&#10;AhQAFAAAAAgAh07iQAoOuoP3AQAA5QMAAA4AAAAAAAAAAQAgAAAAJQEAAGRycy9lMm9Eb2MueG1s&#10;UEsFBgAAAAAGAAYAWQEAAI4FAAAAAA==&#10;">
            <v:path arrowok="t"/>
            <v:fill focussize="0,0"/>
            <v:stroke weight="2pt" color="#FF0000"/>
            <v:imagedata o:title=""/>
            <o:lock v:ext="edit"/>
          </v:line>
        </w:pict>
      </w:r>
    </w:p>
    <w:p>
      <w:pPr>
        <w:widowControl/>
        <w:spacing w:line="640" w:lineRule="exact"/>
        <w:jc w:val="center"/>
      </w:pPr>
      <w:r>
        <w:rPr>
          <w:rFonts w:eastAsia="方正小标宋简体"/>
          <w:color w:val="000000"/>
          <w:spacing w:val="20"/>
          <w:kern w:val="0"/>
          <w:sz w:val="44"/>
          <w:szCs w:val="44"/>
        </w:rPr>
        <w:t>关于申报20</w:t>
      </w:r>
      <w:r>
        <w:rPr>
          <w:rFonts w:hint="eastAsia" w:eastAsia="方正小标宋简体"/>
          <w:color w:val="000000"/>
          <w:spacing w:val="20"/>
          <w:kern w:val="0"/>
          <w:sz w:val="44"/>
          <w:szCs w:val="44"/>
        </w:rPr>
        <w:t>22</w:t>
      </w:r>
      <w:r>
        <w:rPr>
          <w:rFonts w:eastAsia="方正小标宋简体"/>
          <w:color w:val="000000"/>
          <w:spacing w:val="20"/>
          <w:kern w:val="0"/>
          <w:sz w:val="44"/>
          <w:szCs w:val="44"/>
        </w:rPr>
        <w:t>年度益阳市</w:t>
      </w:r>
      <w:r>
        <w:rPr>
          <w:rFonts w:hint="eastAsia" w:eastAsia="方正小标宋简体"/>
          <w:color w:val="000000"/>
          <w:spacing w:val="20"/>
          <w:kern w:val="0"/>
          <w:sz w:val="44"/>
          <w:szCs w:val="44"/>
        </w:rPr>
        <w:t>哲学社会科学</w:t>
      </w:r>
      <w:r>
        <w:rPr>
          <w:rFonts w:eastAsia="方正小标宋简体"/>
          <w:color w:val="000000"/>
          <w:spacing w:val="20"/>
          <w:kern w:val="0"/>
          <w:sz w:val="44"/>
          <w:szCs w:val="44"/>
        </w:rPr>
        <w:t>研究</w:t>
      </w:r>
      <w:r>
        <w:rPr>
          <w:rFonts w:hint="eastAsia" w:eastAsia="方正小标宋简体"/>
          <w:color w:val="000000"/>
          <w:spacing w:val="20"/>
          <w:kern w:val="0"/>
          <w:sz w:val="44"/>
          <w:szCs w:val="44"/>
        </w:rPr>
        <w:t>立项</w:t>
      </w:r>
      <w:r>
        <w:rPr>
          <w:rFonts w:eastAsia="方正小标宋简体"/>
          <w:color w:val="000000"/>
          <w:spacing w:val="20"/>
          <w:kern w:val="0"/>
          <w:sz w:val="44"/>
          <w:szCs w:val="44"/>
        </w:rPr>
        <w:t>课题的通知</w:t>
      </w:r>
    </w:p>
    <w:p>
      <w:pPr>
        <w:widowControl/>
        <w:spacing w:line="240" w:lineRule="exact"/>
        <w:jc w:val="center"/>
      </w:pPr>
      <w:r>
        <w:rPr>
          <w:rFonts w:eastAsia="方正小标宋简体"/>
          <w:color w:val="000000"/>
          <w:spacing w:val="20"/>
          <w:kern w:val="0"/>
          <w:sz w:val="44"/>
          <w:szCs w:val="44"/>
        </w:rPr>
        <w:t xml:space="preserve"> </w:t>
      </w:r>
    </w:p>
    <w:p>
      <w:pPr>
        <w:widowControl/>
        <w:spacing w:line="580" w:lineRule="exact"/>
        <w:jc w:val="left"/>
      </w:pPr>
      <w:r>
        <w:rPr>
          <w:rFonts w:ascii="仿宋_GB2312" w:hAnsi="adobe 仿宋 std r" w:eastAsia="仿宋_GB2312" w:cs="仿宋_GB2312"/>
          <w:color w:val="000000"/>
          <w:kern w:val="0"/>
          <w:sz w:val="32"/>
          <w:szCs w:val="32"/>
        </w:rPr>
        <w:t>各</w:t>
      </w:r>
      <w:r>
        <w:rPr>
          <w:rFonts w:hint="eastAsia" w:ascii="仿宋_GB2312" w:hAnsi="adobe 仿宋 std r" w:eastAsia="仿宋_GB2312" w:cs="仿宋_GB2312"/>
          <w:color w:val="000000"/>
          <w:kern w:val="0"/>
          <w:sz w:val="32"/>
          <w:szCs w:val="32"/>
        </w:rPr>
        <w:t>高等院校（党校）</w:t>
      </w:r>
      <w:r>
        <w:rPr>
          <w:rFonts w:ascii="仿宋_GB2312" w:hAnsi="adobe 仿宋 std r" w:eastAsia="仿宋_GB2312" w:cs="仿宋_GB2312"/>
          <w:color w:val="000000"/>
          <w:kern w:val="0"/>
          <w:sz w:val="32"/>
          <w:szCs w:val="32"/>
        </w:rPr>
        <w:t>科研处</w:t>
      </w:r>
      <w:r>
        <w:rPr>
          <w:rFonts w:hint="eastAsia" w:ascii="仿宋_GB2312" w:hAnsi="adobe 仿宋 std r" w:eastAsia="仿宋_GB2312" w:cs="仿宋_GB2312"/>
          <w:color w:val="000000"/>
          <w:kern w:val="0"/>
          <w:sz w:val="32"/>
          <w:szCs w:val="32"/>
        </w:rPr>
        <w:t>、</w:t>
      </w:r>
      <w:r>
        <w:rPr>
          <w:rFonts w:ascii="仿宋_GB2312" w:hAnsi="adobe 仿宋 std r" w:eastAsia="仿宋_GB2312" w:cs="仿宋_GB2312"/>
          <w:color w:val="000000"/>
          <w:kern w:val="0"/>
          <w:sz w:val="32"/>
          <w:szCs w:val="32"/>
        </w:rPr>
        <w:t>市级社科组织、社科普及基地：</w:t>
      </w:r>
    </w:p>
    <w:p>
      <w:pPr>
        <w:widowControl/>
        <w:spacing w:line="580" w:lineRule="exact"/>
        <w:ind w:firstLine="640" w:firstLineChars="200"/>
        <w:jc w:val="left"/>
      </w:pPr>
      <w:r>
        <w:rPr>
          <w:rFonts w:ascii="仿宋_GB2312" w:hAnsi="adobe 仿宋 std r" w:eastAsia="仿宋_GB2312" w:cs="仿宋_GB2312"/>
          <w:color w:val="000000"/>
          <w:kern w:val="0"/>
          <w:sz w:val="32"/>
          <w:szCs w:val="32"/>
        </w:rPr>
        <w:t>为充分发挥</w:t>
      </w:r>
      <w:r>
        <w:rPr>
          <w:rFonts w:hint="eastAsia" w:ascii="仿宋_GB2312" w:hAnsi="adobe 仿宋 std r" w:eastAsia="仿宋_GB2312" w:cs="仿宋_GB2312"/>
          <w:color w:val="000000"/>
          <w:kern w:val="0"/>
          <w:sz w:val="32"/>
          <w:szCs w:val="32"/>
        </w:rPr>
        <w:t>全市</w:t>
      </w:r>
      <w:r>
        <w:rPr>
          <w:rFonts w:ascii="仿宋_GB2312" w:hAnsi="adobe 仿宋 std r" w:eastAsia="仿宋_GB2312" w:cs="仿宋_GB2312"/>
          <w:color w:val="000000"/>
          <w:kern w:val="0"/>
          <w:sz w:val="32"/>
          <w:szCs w:val="32"/>
        </w:rPr>
        <w:t>社科界“思想库”和“</w:t>
      </w:r>
      <w:r>
        <w:rPr>
          <w:rFonts w:hint="eastAsia" w:ascii="仿宋_GB2312" w:hAnsi="adobe 仿宋 std r" w:eastAsia="仿宋_GB2312" w:cs="仿宋_GB2312"/>
          <w:color w:val="000000"/>
          <w:kern w:val="0"/>
          <w:sz w:val="32"/>
          <w:szCs w:val="32"/>
        </w:rPr>
        <w:t>智囊团</w:t>
      </w:r>
      <w:r>
        <w:rPr>
          <w:rFonts w:ascii="仿宋_GB2312" w:hAnsi="adobe 仿宋 std r" w:eastAsia="仿宋_GB2312" w:cs="仿宋_GB2312"/>
          <w:color w:val="000000"/>
          <w:kern w:val="0"/>
          <w:sz w:val="32"/>
          <w:szCs w:val="32"/>
        </w:rPr>
        <w:t>”作用，更好地服务</w:t>
      </w:r>
      <w:r>
        <w:rPr>
          <w:rFonts w:hint="eastAsia" w:ascii="仿宋_GB2312" w:hAnsi="adobe 仿宋 std r" w:eastAsia="仿宋_GB2312" w:cs="仿宋_GB2312"/>
          <w:color w:val="000000"/>
          <w:kern w:val="0"/>
          <w:sz w:val="32"/>
          <w:szCs w:val="32"/>
        </w:rPr>
        <w:t>建设现代化新益阳</w:t>
      </w:r>
      <w:r>
        <w:rPr>
          <w:rFonts w:ascii="仿宋_GB2312" w:hAnsi="adobe 仿宋 std r" w:eastAsia="仿宋_GB2312" w:cs="仿宋_GB2312"/>
          <w:color w:val="000000"/>
          <w:kern w:val="0"/>
          <w:sz w:val="32"/>
          <w:szCs w:val="32"/>
        </w:rPr>
        <w:t>，</w:t>
      </w:r>
      <w:r>
        <w:rPr>
          <w:rFonts w:hint="eastAsia" w:ascii="仿宋_GB2312" w:hAnsi="adobe 仿宋 std r" w:eastAsia="仿宋_GB2312" w:cs="仿宋_GB2312"/>
          <w:color w:val="000000"/>
          <w:kern w:val="0"/>
          <w:sz w:val="32"/>
          <w:szCs w:val="32"/>
        </w:rPr>
        <w:t>益阳</w:t>
      </w:r>
      <w:r>
        <w:rPr>
          <w:rFonts w:ascii="仿宋_GB2312" w:hAnsi="宋体" w:eastAsia="仿宋_GB2312" w:cs="宋体"/>
          <w:color w:val="000000"/>
          <w:kern w:val="0"/>
          <w:sz w:val="32"/>
          <w:szCs w:val="32"/>
        </w:rPr>
        <w:t>市社科成果评审委、</w:t>
      </w:r>
      <w:r>
        <w:rPr>
          <w:rFonts w:hint="eastAsia" w:ascii="仿宋_GB2312" w:hAnsi="宋体" w:eastAsia="仿宋_GB2312" w:cs="宋体"/>
          <w:color w:val="000000"/>
          <w:kern w:val="0"/>
          <w:sz w:val="32"/>
          <w:szCs w:val="32"/>
        </w:rPr>
        <w:t>益阳</w:t>
      </w:r>
      <w:r>
        <w:rPr>
          <w:rFonts w:ascii="仿宋_GB2312" w:hAnsi="宋体" w:eastAsia="仿宋_GB2312" w:cs="宋体"/>
          <w:color w:val="000000"/>
          <w:kern w:val="0"/>
          <w:sz w:val="32"/>
          <w:szCs w:val="32"/>
        </w:rPr>
        <w:t>市社科联决定开展20</w:t>
      </w:r>
      <w:r>
        <w:rPr>
          <w:rFonts w:hint="eastAsia" w:ascii="仿宋_GB2312" w:hAnsi="宋体" w:eastAsia="仿宋_GB2312" w:cs="宋体"/>
          <w:color w:val="000000"/>
          <w:kern w:val="0"/>
          <w:sz w:val="32"/>
          <w:szCs w:val="32"/>
        </w:rPr>
        <w:t>22</w:t>
      </w:r>
      <w:r>
        <w:rPr>
          <w:rFonts w:ascii="仿宋_GB2312" w:hAnsi="宋体" w:eastAsia="仿宋_GB2312" w:cs="宋体"/>
          <w:color w:val="000000"/>
          <w:kern w:val="0"/>
          <w:sz w:val="32"/>
          <w:szCs w:val="32"/>
        </w:rPr>
        <w:t>年度市级社科课题立项申报工作。现将有关事项通知如下：</w:t>
      </w:r>
    </w:p>
    <w:p>
      <w:pPr>
        <w:widowControl/>
        <w:shd w:val="clear" w:color="auto" w:fill="FFFFFF"/>
        <w:spacing w:line="580" w:lineRule="exact"/>
        <w:ind w:firstLine="640" w:firstLineChars="200"/>
        <w:jc w:val="left"/>
      </w:pPr>
      <w:r>
        <w:rPr>
          <w:rFonts w:ascii="黑体" w:hAnsi="宋体" w:eastAsia="黑体" w:cs="黑体"/>
          <w:bCs/>
          <w:color w:val="000000"/>
          <w:kern w:val="0"/>
          <w:sz w:val="32"/>
          <w:szCs w:val="32"/>
          <w:shd w:val="clear" w:color="auto" w:fill="FFFFFF"/>
        </w:rPr>
        <w:t>一、</w:t>
      </w:r>
      <w:r>
        <w:rPr>
          <w:rFonts w:hint="eastAsia" w:ascii="黑体" w:hAnsi="宋体" w:eastAsia="黑体" w:cs="宋体"/>
          <w:bCs/>
          <w:color w:val="000000"/>
          <w:kern w:val="0"/>
          <w:sz w:val="32"/>
          <w:szCs w:val="32"/>
          <w:shd w:val="clear" w:color="auto" w:fill="FFFFFF"/>
        </w:rPr>
        <w:t>申报对象</w:t>
      </w:r>
    </w:p>
    <w:p>
      <w:pPr>
        <w:widowControl/>
        <w:shd w:val="clear" w:color="auto" w:fill="FFFFFF"/>
        <w:spacing w:line="580" w:lineRule="exact"/>
        <w:ind w:firstLine="640" w:firstLineChars="200"/>
        <w:jc w:val="left"/>
      </w:pPr>
      <w:r>
        <w:rPr>
          <w:rFonts w:ascii="仿宋_GB2312" w:hAnsi="宋体" w:eastAsia="仿宋_GB2312" w:cs="宋体"/>
          <w:color w:val="000000"/>
          <w:kern w:val="0"/>
          <w:sz w:val="32"/>
          <w:szCs w:val="32"/>
          <w:shd w:val="clear" w:color="auto" w:fill="FFFFFF"/>
        </w:rPr>
        <w:t>全市哲学社会科学理论</w:t>
      </w:r>
      <w:r>
        <w:rPr>
          <w:rFonts w:hint="eastAsia" w:ascii="仿宋_GB2312" w:hAnsi="宋体" w:eastAsia="仿宋_GB2312" w:cs="宋体"/>
          <w:color w:val="000000"/>
          <w:kern w:val="0"/>
          <w:sz w:val="32"/>
          <w:szCs w:val="32"/>
          <w:shd w:val="clear" w:color="auto" w:fill="FFFFFF"/>
        </w:rPr>
        <w:t>研究与实际</w:t>
      </w:r>
      <w:r>
        <w:rPr>
          <w:rFonts w:ascii="仿宋_GB2312" w:hAnsi="宋体" w:eastAsia="仿宋_GB2312" w:cs="宋体"/>
          <w:color w:val="000000"/>
          <w:kern w:val="0"/>
          <w:sz w:val="32"/>
          <w:szCs w:val="32"/>
          <w:shd w:val="clear" w:color="auto" w:fill="FFFFFF"/>
        </w:rPr>
        <w:t>工作者</w:t>
      </w:r>
      <w:r>
        <w:rPr>
          <w:rFonts w:hint="eastAsia" w:ascii="仿宋_GB2312" w:hAnsi="宋体" w:eastAsia="仿宋_GB2312" w:cs="宋体"/>
          <w:color w:val="000000"/>
          <w:kern w:val="0"/>
          <w:sz w:val="32"/>
          <w:szCs w:val="32"/>
          <w:shd w:val="clear" w:color="auto" w:fill="FFFFFF"/>
        </w:rPr>
        <w:t>（含市直部门）</w:t>
      </w:r>
      <w:r>
        <w:rPr>
          <w:rFonts w:ascii="仿宋_GB2312" w:hAnsi="宋体" w:eastAsia="仿宋_GB2312" w:cs="宋体"/>
          <w:color w:val="000000"/>
          <w:kern w:val="0"/>
          <w:sz w:val="32"/>
          <w:szCs w:val="32"/>
          <w:shd w:val="clear" w:color="auto" w:fill="FFFFFF"/>
        </w:rPr>
        <w:t>。</w:t>
      </w:r>
    </w:p>
    <w:p>
      <w:pPr>
        <w:widowControl/>
        <w:spacing w:line="580" w:lineRule="exact"/>
        <w:ind w:firstLine="640" w:firstLineChars="200"/>
        <w:jc w:val="left"/>
      </w:pPr>
      <w:r>
        <w:rPr>
          <w:rFonts w:hint="eastAsia" w:ascii="黑体" w:hAnsi="宋体" w:eastAsia="黑体" w:cs="黑体"/>
          <w:bCs/>
          <w:color w:val="000000"/>
          <w:kern w:val="0"/>
          <w:sz w:val="32"/>
          <w:szCs w:val="32"/>
        </w:rPr>
        <w:t>二、</w:t>
      </w:r>
      <w:r>
        <w:rPr>
          <w:rFonts w:hint="eastAsia" w:ascii="黑体" w:hAnsi="宋体" w:eastAsia="黑体" w:cs="宋体"/>
          <w:bCs/>
          <w:color w:val="000000"/>
          <w:kern w:val="0"/>
          <w:sz w:val="32"/>
          <w:szCs w:val="32"/>
        </w:rPr>
        <w:t>截止时间</w:t>
      </w:r>
    </w:p>
    <w:p>
      <w:pPr>
        <w:widowControl/>
        <w:spacing w:line="580" w:lineRule="exact"/>
        <w:ind w:firstLine="640" w:firstLineChars="200"/>
        <w:jc w:val="left"/>
      </w:pPr>
      <w:r>
        <w:rPr>
          <w:rFonts w:ascii="仿宋_GB2312" w:hAnsi="仿宋_GB2312" w:eastAsia="仿宋_GB2312" w:cs="仿宋_GB2312"/>
          <w:color w:val="000000"/>
          <w:kern w:val="0"/>
          <w:sz w:val="32"/>
          <w:szCs w:val="32"/>
        </w:rPr>
        <w:t>申报材料报送截止时间为20</w:t>
      </w:r>
      <w:r>
        <w:rPr>
          <w:rFonts w:hint="eastAsia" w:ascii="仿宋_GB2312" w:hAnsi="仿宋_GB2312" w:eastAsia="仿宋_GB2312" w:cs="仿宋_GB2312"/>
          <w:color w:val="000000"/>
          <w:kern w:val="0"/>
          <w:sz w:val="32"/>
          <w:szCs w:val="32"/>
        </w:rPr>
        <w:t>22</w:t>
      </w:r>
      <w:r>
        <w:rPr>
          <w:rFonts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24</w:t>
      </w:r>
      <w:bookmarkStart w:id="0" w:name="_GoBack"/>
      <w:bookmarkEnd w:id="0"/>
      <w:r>
        <w:rPr>
          <w:rFonts w:ascii="仿宋_GB2312" w:hAnsi="仿宋_GB2312" w:eastAsia="仿宋_GB2312" w:cs="仿宋_GB2312"/>
          <w:color w:val="000000"/>
          <w:kern w:val="0"/>
          <w:sz w:val="32"/>
          <w:szCs w:val="32"/>
        </w:rPr>
        <w:t>日。</w:t>
      </w:r>
    </w:p>
    <w:p>
      <w:pPr>
        <w:widowControl/>
        <w:spacing w:line="580" w:lineRule="exact"/>
        <w:jc w:val="left"/>
      </w:pPr>
      <w:r>
        <w:rPr>
          <w:rFonts w:hint="eastAsia" w:ascii="黑体" w:hAnsi="宋体" w:eastAsia="黑体" w:cs="宋体"/>
          <w:color w:val="000000"/>
          <w:kern w:val="0"/>
          <w:sz w:val="32"/>
          <w:szCs w:val="32"/>
        </w:rPr>
        <w:t xml:space="preserve">    三、有关</w:t>
      </w:r>
      <w:r>
        <w:rPr>
          <w:rFonts w:hint="eastAsia" w:ascii="黑体" w:hAnsi="宋体" w:eastAsia="黑体" w:cs="宋体"/>
          <w:bCs/>
          <w:color w:val="000000"/>
          <w:kern w:val="0"/>
          <w:sz w:val="32"/>
          <w:szCs w:val="32"/>
        </w:rPr>
        <w:t>要求</w:t>
      </w:r>
    </w:p>
    <w:p>
      <w:pPr>
        <w:widowControl/>
        <w:shd w:val="clear" w:color="auto" w:fill="FFFFFF"/>
        <w:spacing w:line="580" w:lineRule="exact"/>
        <w:ind w:firstLine="640" w:firstLineChars="200"/>
        <w:jc w:val="left"/>
        <w:rPr>
          <w:rFonts w:ascii="仿宋_GB2312" w:hAnsi="宋体" w:eastAsia="仿宋_GB2312" w:cs="宋体"/>
          <w:color w:val="000000"/>
          <w:kern w:val="0"/>
          <w:sz w:val="32"/>
          <w:szCs w:val="32"/>
          <w:shd w:val="clear" w:color="auto" w:fill="FFFFFF"/>
        </w:rPr>
      </w:pPr>
      <w:r>
        <w:rPr>
          <w:rFonts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申请人要围绕深入学习贯彻习近平新时代中国特色社会主义思想、党的十九大和十九届二中、三中、四中、五中、六中全会精神，落实省第十二次党代会、市第七次党代会精神，聚焦我市经济社会发展中全局性、战略性和前瞻性的重大理论与实践问题，力求研究成果具有现实性、针对性和较强的决策参考价值。</w:t>
      </w:r>
    </w:p>
    <w:p>
      <w:pPr>
        <w:widowControl/>
        <w:shd w:val="clear" w:color="auto" w:fill="FFFFFF"/>
        <w:spacing w:line="580"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w:t>
      </w:r>
      <w:r>
        <w:rPr>
          <w:rFonts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rPr>
        <w:t>22</w:t>
      </w:r>
      <w:r>
        <w:rPr>
          <w:rFonts w:ascii="仿宋_GB2312" w:hAnsi="宋体" w:eastAsia="仿宋_GB2312" w:cs="宋体"/>
          <w:color w:val="000000"/>
          <w:kern w:val="0"/>
          <w:sz w:val="32"/>
          <w:szCs w:val="32"/>
          <w:shd w:val="clear" w:color="auto" w:fill="FFFFFF"/>
        </w:rPr>
        <w:t>年度</w:t>
      </w:r>
      <w:r>
        <w:rPr>
          <w:rFonts w:hint="eastAsia" w:ascii="仿宋_GB2312" w:hAnsi="宋体" w:eastAsia="仿宋_GB2312" w:cs="宋体"/>
          <w:color w:val="000000"/>
          <w:kern w:val="0"/>
          <w:sz w:val="32"/>
          <w:szCs w:val="32"/>
          <w:shd w:val="clear" w:color="auto" w:fill="FFFFFF"/>
        </w:rPr>
        <w:t>益阳</w:t>
      </w:r>
      <w:r>
        <w:rPr>
          <w:rFonts w:ascii="仿宋_GB2312" w:hAnsi="宋体" w:eastAsia="仿宋_GB2312" w:cs="宋体"/>
          <w:color w:val="000000"/>
          <w:kern w:val="0"/>
          <w:sz w:val="32"/>
          <w:szCs w:val="32"/>
          <w:shd w:val="clear" w:color="auto" w:fill="FFFFFF"/>
        </w:rPr>
        <w:t>市社科课题分为基础研究</w:t>
      </w:r>
      <w:r>
        <w:rPr>
          <w:rFonts w:hint="eastAsia" w:ascii="仿宋_GB2312" w:hAnsi="宋体" w:eastAsia="仿宋_GB2312" w:cs="宋体"/>
          <w:color w:val="000000"/>
          <w:kern w:val="0"/>
          <w:sz w:val="32"/>
          <w:szCs w:val="32"/>
          <w:shd w:val="clear" w:color="auto" w:fill="FFFFFF"/>
        </w:rPr>
        <w:t>、</w:t>
      </w:r>
      <w:r>
        <w:rPr>
          <w:rFonts w:ascii="仿宋_GB2312" w:hAnsi="宋体" w:eastAsia="仿宋_GB2312" w:cs="宋体"/>
          <w:color w:val="000000"/>
          <w:kern w:val="0"/>
          <w:sz w:val="32"/>
          <w:szCs w:val="32"/>
          <w:shd w:val="clear" w:color="auto" w:fill="FFFFFF"/>
        </w:rPr>
        <w:t>应用研究</w:t>
      </w:r>
      <w:r>
        <w:rPr>
          <w:rFonts w:hint="eastAsia" w:ascii="仿宋_GB2312" w:hAnsi="宋体" w:eastAsia="仿宋_GB2312" w:cs="宋体"/>
          <w:color w:val="000000"/>
          <w:kern w:val="0"/>
          <w:sz w:val="32"/>
          <w:szCs w:val="32"/>
          <w:shd w:val="clear" w:color="auto" w:fill="FFFFFF"/>
        </w:rPr>
        <w:t>两大</w:t>
      </w:r>
      <w:r>
        <w:rPr>
          <w:rFonts w:ascii="仿宋_GB2312" w:hAnsi="宋体" w:eastAsia="仿宋_GB2312" w:cs="宋体"/>
          <w:color w:val="000000"/>
          <w:kern w:val="0"/>
          <w:sz w:val="32"/>
          <w:szCs w:val="32"/>
          <w:shd w:val="clear" w:color="auto" w:fill="FFFFFF"/>
        </w:rPr>
        <w:t>类，统一申报</w:t>
      </w:r>
      <w:r>
        <w:rPr>
          <w:rFonts w:hint="eastAsia" w:ascii="仿宋_GB2312" w:hAnsi="宋体" w:eastAsia="仿宋_GB2312" w:cs="宋体"/>
          <w:color w:val="000000"/>
          <w:kern w:val="0"/>
          <w:sz w:val="32"/>
          <w:szCs w:val="32"/>
          <w:shd w:val="clear" w:color="auto" w:fill="FFFFFF"/>
        </w:rPr>
        <w:t>、集中</w:t>
      </w:r>
      <w:r>
        <w:rPr>
          <w:rFonts w:ascii="仿宋_GB2312" w:hAnsi="宋体" w:eastAsia="仿宋_GB2312" w:cs="宋体"/>
          <w:color w:val="000000"/>
          <w:kern w:val="0"/>
          <w:sz w:val="32"/>
          <w:szCs w:val="32"/>
          <w:shd w:val="clear" w:color="auto" w:fill="FFFFFF"/>
        </w:rPr>
        <w:t>评审。其中基础理论研究开设习近平新时代中国特色社会主义思想专题研究</w:t>
      </w:r>
      <w:r>
        <w:rPr>
          <w:rFonts w:hint="eastAsia" w:ascii="仿宋_GB2312" w:hAnsi="宋体" w:eastAsia="仿宋_GB2312" w:cs="宋体"/>
          <w:color w:val="000000"/>
          <w:kern w:val="0"/>
          <w:sz w:val="32"/>
          <w:szCs w:val="32"/>
          <w:shd w:val="clear" w:color="auto" w:fill="FFFFFF"/>
        </w:rPr>
        <w:t>，</w:t>
      </w:r>
      <w:r>
        <w:rPr>
          <w:rFonts w:ascii="仿宋_GB2312" w:hAnsi="宋体" w:eastAsia="仿宋_GB2312" w:cs="宋体"/>
          <w:color w:val="000000"/>
          <w:kern w:val="0"/>
          <w:sz w:val="32"/>
          <w:szCs w:val="32"/>
          <w:shd w:val="clear" w:color="auto" w:fill="FFFFFF"/>
        </w:rPr>
        <w:t>不设选题方向，申报者自行确定</w:t>
      </w:r>
      <w:r>
        <w:rPr>
          <w:rFonts w:hint="eastAsia" w:ascii="仿宋_GB2312" w:hAnsi="宋体" w:eastAsia="仿宋_GB2312" w:cs="宋体"/>
          <w:color w:val="000000"/>
          <w:kern w:val="0"/>
          <w:sz w:val="32"/>
          <w:szCs w:val="32"/>
          <w:shd w:val="clear" w:color="auto" w:fill="FFFFFF"/>
        </w:rPr>
        <w:t>。</w:t>
      </w:r>
      <w:r>
        <w:rPr>
          <w:rFonts w:ascii="仿宋_GB2312" w:hAnsi="宋体" w:eastAsia="仿宋_GB2312" w:cs="宋体"/>
          <w:color w:val="000000"/>
          <w:kern w:val="0"/>
          <w:sz w:val="32"/>
          <w:szCs w:val="32"/>
          <w:shd w:val="clear" w:color="auto" w:fill="FFFFFF"/>
        </w:rPr>
        <w:t>对策应用研究可参考《</w:t>
      </w:r>
      <w:r>
        <w:rPr>
          <w:rFonts w:hint="eastAsia" w:ascii="仿宋_GB2312" w:hAnsi="宋体" w:eastAsia="仿宋_GB2312" w:cs="宋体"/>
          <w:color w:val="000000"/>
          <w:kern w:val="0"/>
          <w:sz w:val="32"/>
          <w:szCs w:val="32"/>
          <w:shd w:val="clear" w:color="auto" w:fill="FFFFFF"/>
        </w:rPr>
        <w:t>2022年度</w:t>
      </w:r>
      <w:r>
        <w:rPr>
          <w:rFonts w:ascii="仿宋_GB2312" w:hAnsi="宋体" w:eastAsia="仿宋_GB2312" w:cs="宋体"/>
          <w:color w:val="000000"/>
          <w:kern w:val="0"/>
          <w:sz w:val="32"/>
          <w:szCs w:val="32"/>
          <w:shd w:val="clear" w:color="auto" w:fill="FFFFFF"/>
        </w:rPr>
        <w:t>应用研究选题</w:t>
      </w:r>
      <w:r>
        <w:rPr>
          <w:rFonts w:hint="eastAsia" w:ascii="仿宋_GB2312" w:hAnsi="宋体" w:eastAsia="仿宋_GB2312" w:cs="宋体"/>
          <w:color w:val="000000"/>
          <w:kern w:val="0"/>
          <w:sz w:val="32"/>
          <w:szCs w:val="32"/>
          <w:shd w:val="clear" w:color="auto" w:fill="FFFFFF"/>
        </w:rPr>
        <w:t>参考</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各高等院校（党校）应用研究课题所占比例原则上不得少于三分之一。</w:t>
      </w:r>
    </w:p>
    <w:p>
      <w:pPr>
        <w:widowControl/>
        <w:shd w:val="clear" w:color="auto" w:fill="FFFFFF"/>
        <w:spacing w:line="580"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各社科工作者还可根据自身专业优势与工作需要灵活选题。</w:t>
      </w:r>
    </w:p>
    <w:p>
      <w:pPr>
        <w:widowControl/>
        <w:shd w:val="clear" w:color="auto" w:fill="FFFFFF"/>
        <w:spacing w:line="580" w:lineRule="exact"/>
        <w:ind w:firstLine="640" w:firstLineChars="200"/>
        <w:jc w:val="left"/>
        <w:rPr>
          <w:rFonts w:eastAsia="仿宋_GB2312"/>
        </w:rPr>
      </w:pPr>
      <w:r>
        <w:rPr>
          <w:rFonts w:hint="eastAsia" w:ascii="仿宋_GB2312" w:hAnsi="宋体" w:eastAsia="仿宋_GB2312" w:cs="宋体"/>
          <w:color w:val="000000"/>
          <w:kern w:val="0"/>
          <w:sz w:val="32"/>
          <w:szCs w:val="32"/>
          <w:shd w:val="clear" w:color="auto" w:fill="FFFFFF"/>
        </w:rPr>
        <w:t>本年度某项课题主持人不得担任其它课题参与者。同一人不得担任2项以上课题的参与者。</w:t>
      </w:r>
    </w:p>
    <w:p>
      <w:pPr>
        <w:widowControl/>
        <w:shd w:val="clear" w:color="auto" w:fill="FFFFFF"/>
        <w:spacing w:line="580" w:lineRule="exact"/>
        <w:ind w:firstLine="640" w:firstLineChars="200"/>
        <w:jc w:val="left"/>
        <w:rPr>
          <w:rFonts w:ascii="仿宋_GB2312" w:hAnsi="宋体" w:eastAsia="仿宋_GB2312" w:cs="宋体"/>
          <w:color w:val="000000"/>
          <w:kern w:val="0"/>
          <w:sz w:val="32"/>
          <w:szCs w:val="32"/>
          <w:shd w:val="clear" w:color="auto" w:fill="FFFFFF"/>
        </w:rPr>
      </w:pPr>
      <w:r>
        <w:rPr>
          <w:rFonts w:ascii="仿宋_GB2312" w:hAnsi="宋体" w:eastAsia="仿宋_GB2312" w:cs="宋体"/>
          <w:color w:val="000000"/>
          <w:kern w:val="0"/>
          <w:sz w:val="32"/>
          <w:szCs w:val="32"/>
          <w:shd w:val="clear" w:color="auto" w:fill="FFFFFF"/>
        </w:rPr>
        <w:t>3.课题研究时限为1年期或2年期，申报者可自行选择。</w:t>
      </w:r>
      <w:r>
        <w:rPr>
          <w:rFonts w:hint="eastAsia" w:ascii="仿宋_GB2312" w:hAnsi="宋体" w:eastAsia="仿宋_GB2312" w:cs="宋体"/>
          <w:color w:val="000000"/>
          <w:kern w:val="0"/>
          <w:sz w:val="32"/>
          <w:szCs w:val="32"/>
          <w:shd w:val="clear" w:color="auto" w:fill="FFFFFF"/>
        </w:rPr>
        <w:t>2020年度“二年期”立项课题和2021年度“一年期”立项课题</w:t>
      </w:r>
      <w:r>
        <w:rPr>
          <w:rFonts w:ascii="仿宋_GB2312" w:hAnsi="宋体" w:eastAsia="仿宋_GB2312" w:cs="宋体"/>
          <w:color w:val="000000"/>
          <w:kern w:val="0"/>
          <w:sz w:val="32"/>
          <w:szCs w:val="32"/>
          <w:shd w:val="clear" w:color="auto" w:fill="FFFFFF"/>
        </w:rPr>
        <w:t>未结题者，</w:t>
      </w:r>
      <w:r>
        <w:rPr>
          <w:rFonts w:hint="eastAsia" w:ascii="仿宋_GB2312" w:hAnsi="宋体" w:eastAsia="仿宋_GB2312" w:cs="宋体"/>
          <w:color w:val="000000"/>
          <w:kern w:val="0"/>
          <w:sz w:val="32"/>
          <w:szCs w:val="32"/>
          <w:shd w:val="clear" w:color="auto" w:fill="FFFFFF"/>
        </w:rPr>
        <w:t>一般</w:t>
      </w:r>
      <w:r>
        <w:rPr>
          <w:rFonts w:ascii="仿宋_GB2312" w:hAnsi="宋体" w:eastAsia="仿宋_GB2312" w:cs="宋体"/>
          <w:color w:val="000000"/>
          <w:kern w:val="0"/>
          <w:sz w:val="32"/>
          <w:szCs w:val="32"/>
          <w:shd w:val="clear" w:color="auto" w:fill="FFFFFF"/>
        </w:rPr>
        <w:t>不得申报</w:t>
      </w:r>
      <w:r>
        <w:rPr>
          <w:rFonts w:hint="eastAsia" w:ascii="仿宋_GB2312" w:hAnsi="宋体" w:eastAsia="仿宋_GB2312" w:cs="宋体"/>
          <w:color w:val="000000"/>
          <w:kern w:val="0"/>
          <w:sz w:val="32"/>
          <w:szCs w:val="32"/>
          <w:shd w:val="clear" w:color="auto" w:fill="FFFFFF"/>
        </w:rPr>
        <w:t>2022年</w:t>
      </w:r>
      <w:r>
        <w:rPr>
          <w:rFonts w:ascii="仿宋_GB2312" w:hAnsi="宋体" w:eastAsia="仿宋_GB2312" w:cs="宋体"/>
          <w:color w:val="000000"/>
          <w:kern w:val="0"/>
          <w:sz w:val="32"/>
          <w:szCs w:val="32"/>
          <w:shd w:val="clear" w:color="auto" w:fill="FFFFFF"/>
        </w:rPr>
        <w:t>课题。</w:t>
      </w:r>
    </w:p>
    <w:p>
      <w:pPr>
        <w:widowControl/>
        <w:shd w:val="clear" w:color="auto" w:fill="FFFFFF"/>
        <w:spacing w:line="580"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w:t>
      </w:r>
      <w:r>
        <w:rPr>
          <w:rFonts w:ascii="仿宋_GB2312" w:hAnsi="宋体" w:eastAsia="仿宋_GB2312" w:cs="宋体"/>
          <w:color w:val="000000"/>
          <w:kern w:val="0"/>
          <w:sz w:val="32"/>
          <w:szCs w:val="32"/>
          <w:shd w:val="clear" w:color="auto" w:fill="FFFFFF"/>
        </w:rPr>
        <w:t>课题</w:t>
      </w:r>
      <w:r>
        <w:rPr>
          <w:rFonts w:hint="eastAsia" w:ascii="仿宋_GB2312" w:hAnsi="宋体" w:eastAsia="仿宋_GB2312" w:cs="宋体"/>
          <w:color w:val="000000"/>
          <w:kern w:val="0"/>
          <w:sz w:val="32"/>
          <w:szCs w:val="32"/>
          <w:shd w:val="clear" w:color="auto" w:fill="FFFFFF"/>
        </w:rPr>
        <w:t>结题标准</w:t>
      </w:r>
      <w:r>
        <w:rPr>
          <w:rFonts w:ascii="仿宋_GB2312" w:hAnsi="宋体" w:eastAsia="仿宋_GB2312" w:cs="宋体"/>
          <w:color w:val="000000"/>
          <w:kern w:val="0"/>
          <w:sz w:val="32"/>
          <w:szCs w:val="32"/>
          <w:shd w:val="clear" w:color="auto" w:fill="FFFFFF"/>
        </w:rPr>
        <w:t>为</w:t>
      </w:r>
      <w:r>
        <w:rPr>
          <w:rFonts w:hint="eastAsia" w:ascii="仿宋_GB2312" w:hAnsi="宋体" w:eastAsia="仿宋_GB2312" w:cs="宋体"/>
          <w:color w:val="000000"/>
          <w:kern w:val="0"/>
          <w:sz w:val="32"/>
          <w:szCs w:val="32"/>
          <w:shd w:val="clear" w:color="auto" w:fill="FFFFFF"/>
        </w:rPr>
        <w:t>在市级或以上报刊杂志公开发表</w:t>
      </w:r>
      <w:r>
        <w:rPr>
          <w:rFonts w:ascii="仿宋_GB2312" w:hAnsi="宋体" w:eastAsia="仿宋_GB2312" w:cs="宋体"/>
          <w:color w:val="000000"/>
          <w:kern w:val="0"/>
          <w:sz w:val="32"/>
          <w:szCs w:val="32"/>
          <w:shd w:val="clear" w:color="auto" w:fill="FFFFFF"/>
        </w:rPr>
        <w:t>1篇论文</w:t>
      </w:r>
      <w:r>
        <w:rPr>
          <w:rFonts w:hint="eastAsia" w:ascii="仿宋_GB2312" w:hAnsi="宋体" w:eastAsia="仿宋_GB2312" w:cs="宋体"/>
          <w:color w:val="000000"/>
          <w:kern w:val="0"/>
          <w:sz w:val="32"/>
          <w:szCs w:val="32"/>
          <w:shd w:val="clear" w:color="auto" w:fill="FFFFFF"/>
        </w:rPr>
        <w:t>或</w:t>
      </w:r>
      <w:r>
        <w:rPr>
          <w:rFonts w:ascii="仿宋_GB2312" w:hAnsi="宋体" w:eastAsia="仿宋_GB2312" w:cs="宋体"/>
          <w:color w:val="000000"/>
          <w:kern w:val="0"/>
          <w:sz w:val="32"/>
          <w:szCs w:val="32"/>
          <w:shd w:val="clear" w:color="auto" w:fill="FFFFFF"/>
        </w:rPr>
        <w:t>调研报告</w:t>
      </w:r>
      <w:r>
        <w:rPr>
          <w:rFonts w:hint="eastAsia" w:ascii="仿宋_GB2312" w:hAnsi="宋体" w:eastAsia="仿宋_GB2312" w:cs="宋体"/>
          <w:color w:val="000000"/>
          <w:kern w:val="0"/>
          <w:sz w:val="32"/>
          <w:szCs w:val="32"/>
          <w:shd w:val="clear" w:color="auto" w:fill="FFFFFF"/>
        </w:rPr>
        <w:t>，或者有市（厅）、县（处）级及以上单位的采用证明。</w:t>
      </w:r>
    </w:p>
    <w:p>
      <w:pPr>
        <w:widowControl/>
        <w:shd w:val="clear" w:color="auto" w:fill="FFFFFF"/>
        <w:spacing w:line="580" w:lineRule="exact"/>
        <w:ind w:firstLine="640" w:firstLineChars="200"/>
        <w:jc w:val="left"/>
        <w:rPr>
          <w:rFonts w:eastAsia="仿宋_GB2312"/>
        </w:rPr>
      </w:pPr>
      <w:r>
        <w:rPr>
          <w:rFonts w:hint="eastAsia" w:ascii="仿宋_GB2312" w:hAnsi="宋体" w:eastAsia="仿宋_GB2312" w:cs="宋体"/>
          <w:color w:val="000000"/>
          <w:kern w:val="0"/>
          <w:sz w:val="32"/>
          <w:szCs w:val="32"/>
          <w:shd w:val="clear" w:color="auto" w:fill="FFFFFF"/>
        </w:rPr>
        <w:t>5.实行立项资助与结项奖励相结合。对市级重大课题予以一定的立项资助，同时在2022年底开展本年度</w:t>
      </w:r>
      <w:r>
        <w:rPr>
          <w:rFonts w:ascii="仿宋_GB2312" w:hAnsi="宋体" w:eastAsia="仿宋_GB2312" w:cs="宋体"/>
          <w:color w:val="000000"/>
          <w:kern w:val="0"/>
          <w:sz w:val="32"/>
          <w:szCs w:val="32"/>
          <w:shd w:val="clear" w:color="auto" w:fill="FFFFFF"/>
        </w:rPr>
        <w:t>优秀</w:t>
      </w:r>
      <w:r>
        <w:rPr>
          <w:rFonts w:hint="eastAsia" w:ascii="仿宋_GB2312" w:hAnsi="宋体" w:eastAsia="仿宋_GB2312" w:cs="宋体"/>
          <w:color w:val="000000"/>
          <w:kern w:val="0"/>
          <w:sz w:val="32"/>
          <w:szCs w:val="32"/>
          <w:shd w:val="clear" w:color="auto" w:fill="FFFFFF"/>
        </w:rPr>
        <w:t>社科成果评奖。</w:t>
      </w:r>
    </w:p>
    <w:p>
      <w:pPr>
        <w:widowControl/>
        <w:shd w:val="clear" w:color="auto" w:fill="FFFFFF"/>
        <w:spacing w:line="580" w:lineRule="exact"/>
        <w:ind w:firstLine="640" w:firstLineChars="200"/>
        <w:jc w:val="left"/>
      </w:pPr>
      <w:r>
        <w:rPr>
          <w:rFonts w:hint="eastAsia" w:ascii="仿宋_GB2312" w:hAnsi="宋体" w:eastAsia="仿宋_GB2312" w:cs="宋体"/>
          <w:color w:val="000000"/>
          <w:kern w:val="0"/>
          <w:sz w:val="32"/>
          <w:szCs w:val="32"/>
          <w:shd w:val="clear" w:color="auto" w:fill="FFFFFF"/>
        </w:rPr>
        <w:t>6</w:t>
      </w:r>
      <w:r>
        <w:rPr>
          <w:rFonts w:ascii="仿宋_GB2312" w:hAnsi="宋体" w:eastAsia="仿宋_GB2312" w:cs="宋体"/>
          <w:color w:val="000000"/>
          <w:kern w:val="0"/>
          <w:sz w:val="32"/>
          <w:szCs w:val="32"/>
          <w:shd w:val="clear" w:color="auto" w:fill="FFFFFF"/>
        </w:rPr>
        <w:t>.申报材料由申报者所在单位科研处或宣传政工部门统一报送，所有申报材料须报送</w:t>
      </w:r>
      <w:r>
        <w:rPr>
          <w:rFonts w:hint="eastAsia" w:ascii="仿宋_GB2312" w:hAnsi="宋体" w:eastAsia="仿宋_GB2312" w:cs="宋体"/>
          <w:color w:val="000000"/>
          <w:kern w:val="0"/>
          <w:sz w:val="32"/>
          <w:szCs w:val="32"/>
          <w:shd w:val="clear" w:color="auto" w:fill="FFFFFF"/>
        </w:rPr>
        <w:t>1</w:t>
      </w:r>
      <w:r>
        <w:rPr>
          <w:rFonts w:ascii="仿宋_GB2312" w:hAnsi="宋体" w:eastAsia="仿宋_GB2312" w:cs="宋体"/>
          <w:color w:val="000000"/>
          <w:kern w:val="0"/>
          <w:sz w:val="32"/>
          <w:szCs w:val="32"/>
          <w:shd w:val="clear" w:color="auto" w:fill="FFFFFF"/>
        </w:rPr>
        <w:t>份纸质文稿，并按要求发送电子文档。</w:t>
      </w:r>
    </w:p>
    <w:p>
      <w:pPr>
        <w:widowControl/>
        <w:shd w:val="clear" w:color="auto" w:fill="FFFFFF"/>
        <w:spacing w:line="580" w:lineRule="exact"/>
        <w:ind w:firstLine="640" w:firstLineChars="200"/>
        <w:jc w:val="left"/>
      </w:pPr>
      <w:r>
        <w:rPr>
          <w:rFonts w:hint="eastAsia" w:ascii="黑体" w:hAnsi="仿宋_GB2312" w:eastAsia="黑体" w:cs="仿宋_GB2312"/>
          <w:color w:val="000000"/>
          <w:kern w:val="0"/>
          <w:sz w:val="32"/>
          <w:szCs w:val="32"/>
          <w:shd w:val="clear" w:color="auto" w:fill="FFFFFF"/>
        </w:rPr>
        <w:t>四、联系方式</w:t>
      </w:r>
    </w:p>
    <w:p>
      <w:pPr>
        <w:widowControl/>
        <w:shd w:val="clear" w:color="auto" w:fill="FFFFFF"/>
        <w:spacing w:line="600" w:lineRule="exact"/>
        <w:ind w:left="638" w:leftChars="304"/>
        <w:rPr>
          <w:rFonts w:eastAsia="仿宋_GB2312"/>
          <w:color w:val="000000"/>
          <w:kern w:val="0"/>
          <w:sz w:val="32"/>
          <w:szCs w:val="32"/>
          <w:shd w:val="clear" w:color="auto" w:fill="FFFFFF"/>
        </w:rPr>
      </w:pPr>
      <w:r>
        <w:rPr>
          <w:rFonts w:eastAsia="仿宋_GB2312"/>
          <w:color w:val="000000"/>
          <w:kern w:val="0"/>
          <w:sz w:val="32"/>
          <w:szCs w:val="32"/>
          <w:shd w:val="clear" w:color="auto" w:fill="FFFFFF"/>
        </w:rPr>
        <w:t>联系电话：4247666  联系人：文 亮（</w:t>
      </w:r>
      <w:r>
        <w:rPr>
          <w:rFonts w:hint="eastAsia" w:eastAsia="仿宋_GB2312"/>
          <w:color w:val="000000"/>
          <w:kern w:val="0"/>
          <w:sz w:val="32"/>
          <w:szCs w:val="32"/>
          <w:shd w:val="clear" w:color="auto" w:fill="FFFFFF"/>
        </w:rPr>
        <w:t>手机：</w:t>
      </w:r>
      <w:r>
        <w:rPr>
          <w:rFonts w:eastAsia="仿宋_GB2312"/>
          <w:color w:val="000000"/>
          <w:kern w:val="0"/>
          <w:sz w:val="32"/>
          <w:szCs w:val="32"/>
          <w:shd w:val="clear" w:color="auto" w:fill="FFFFFF"/>
        </w:rPr>
        <w:t>13607379648）</w:t>
      </w:r>
    </w:p>
    <w:p>
      <w:pPr>
        <w:widowControl/>
        <w:shd w:val="clear" w:color="auto" w:fill="FFFFFF"/>
        <w:spacing w:line="600" w:lineRule="exact"/>
        <w:ind w:firstLine="640" w:firstLineChars="200"/>
      </w:pPr>
      <w:r>
        <w:rPr>
          <w:rFonts w:ascii="仿宋_GB2312" w:hAnsi="宋体" w:eastAsia="仿宋_GB2312" w:cs="宋体"/>
          <w:color w:val="000000"/>
          <w:kern w:val="0"/>
          <w:sz w:val="32"/>
          <w:szCs w:val="32"/>
          <w:shd w:val="clear" w:color="auto" w:fill="FFFFFF"/>
        </w:rPr>
        <w:t>电子邮箱：</w:t>
      </w:r>
      <w:r>
        <w:rPr>
          <w:rFonts w:hint="eastAsia" w:ascii="仿宋_GB2312" w:hAnsi="宋体" w:eastAsia="仿宋_GB2312" w:cs="宋体"/>
          <w:color w:val="000000"/>
          <w:kern w:val="0"/>
          <w:sz w:val="32"/>
          <w:szCs w:val="32"/>
          <w:shd w:val="clear" w:color="auto" w:fill="FFFFFF"/>
        </w:rPr>
        <w:t>39447887</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qq</w:t>
      </w:r>
      <w:r>
        <w:rPr>
          <w:rFonts w:ascii="仿宋_GB2312" w:hAnsi="宋体" w:eastAsia="仿宋_GB2312" w:cs="宋体"/>
          <w:color w:val="000000"/>
          <w:kern w:val="0"/>
          <w:sz w:val="32"/>
          <w:szCs w:val="32"/>
          <w:shd w:val="clear" w:color="auto" w:fill="FFFFFF"/>
        </w:rPr>
        <w:t>.com</w:t>
      </w:r>
    </w:p>
    <w:p>
      <w:pPr>
        <w:widowControl/>
        <w:shd w:val="clear" w:color="auto" w:fill="FFFFFF"/>
        <w:spacing w:line="600" w:lineRule="exact"/>
        <w:ind w:left="2238" w:leftChars="304" w:hanging="1600" w:hangingChars="500"/>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color w:val="000000"/>
          <w:kern w:val="0"/>
          <w:sz w:val="32"/>
          <w:szCs w:val="32"/>
          <w:shd w:val="clear" w:color="auto" w:fill="FFFFFF"/>
        </w:rPr>
        <w:t>办公地址：</w:t>
      </w:r>
      <w:r>
        <w:rPr>
          <w:rFonts w:hint="eastAsia" w:ascii="仿宋_GB2312" w:hAnsi="仿宋_GB2312" w:eastAsia="仿宋_GB2312" w:cs="仿宋_GB2312"/>
          <w:color w:val="000000"/>
          <w:kern w:val="0"/>
          <w:sz w:val="32"/>
          <w:szCs w:val="32"/>
          <w:shd w:val="clear" w:color="auto" w:fill="FFFFFF"/>
        </w:rPr>
        <w:t>益阳</w:t>
      </w:r>
      <w:r>
        <w:rPr>
          <w:rFonts w:ascii="仿宋_GB2312" w:hAnsi="仿宋_GB2312" w:eastAsia="仿宋_GB2312" w:cs="仿宋_GB2312"/>
          <w:color w:val="000000"/>
          <w:kern w:val="0"/>
          <w:sz w:val="32"/>
          <w:szCs w:val="32"/>
          <w:shd w:val="clear" w:color="auto" w:fill="FFFFFF"/>
        </w:rPr>
        <w:t>市</w:t>
      </w:r>
      <w:r>
        <w:rPr>
          <w:rFonts w:hint="eastAsia" w:ascii="仿宋_GB2312" w:hAnsi="仿宋_GB2312" w:eastAsia="仿宋_GB2312" w:cs="仿宋_GB2312"/>
          <w:color w:val="000000"/>
          <w:kern w:val="0"/>
          <w:sz w:val="32"/>
          <w:szCs w:val="32"/>
          <w:shd w:val="clear" w:color="auto" w:fill="FFFFFF"/>
        </w:rPr>
        <w:t>赫山</w:t>
      </w:r>
      <w:r>
        <w:rPr>
          <w:rFonts w:ascii="仿宋_GB2312" w:hAnsi="仿宋_GB2312" w:eastAsia="仿宋_GB2312" w:cs="仿宋_GB2312"/>
          <w:color w:val="000000"/>
          <w:kern w:val="0"/>
          <w:sz w:val="32"/>
          <w:szCs w:val="32"/>
          <w:shd w:val="clear" w:color="auto" w:fill="FFFFFF"/>
        </w:rPr>
        <w:t>区</w:t>
      </w:r>
      <w:r>
        <w:rPr>
          <w:rFonts w:hint="eastAsia" w:ascii="仿宋_GB2312" w:hAnsi="仿宋_GB2312" w:eastAsia="仿宋_GB2312" w:cs="仿宋_GB2312"/>
          <w:color w:val="000000"/>
          <w:kern w:val="0"/>
          <w:sz w:val="32"/>
          <w:szCs w:val="32"/>
          <w:shd w:val="clear" w:color="auto" w:fill="FFFFFF"/>
        </w:rPr>
        <w:t>桃花仑西路746号（市委二院）团结楼105</w:t>
      </w:r>
      <w:r>
        <w:rPr>
          <w:rFonts w:ascii="仿宋_GB2312" w:hAnsi="仿宋_GB2312" w:eastAsia="仿宋_GB2312" w:cs="仿宋_GB2312"/>
          <w:color w:val="000000"/>
          <w:kern w:val="0"/>
          <w:sz w:val="32"/>
          <w:szCs w:val="32"/>
          <w:shd w:val="clear" w:color="auto" w:fill="FFFFFF"/>
        </w:rPr>
        <w:t>室</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color w:val="000000"/>
          <w:kern w:val="0"/>
          <w:sz w:val="32"/>
          <w:szCs w:val="32"/>
          <w:shd w:val="clear" w:color="auto" w:fill="FFFFFF"/>
        </w:rPr>
        <w:t>附</w:t>
      </w:r>
      <w:r>
        <w:rPr>
          <w:rFonts w:hint="eastAsia" w:ascii="仿宋_GB2312" w:hAnsi="仿宋_GB2312" w:eastAsia="仿宋_GB2312" w:cs="仿宋_GB2312"/>
          <w:color w:val="000000"/>
          <w:kern w:val="0"/>
          <w:sz w:val="32"/>
          <w:szCs w:val="32"/>
          <w:shd w:val="clear" w:color="auto" w:fill="FFFFFF"/>
        </w:rPr>
        <w:t>件1</w:t>
      </w:r>
      <w:r>
        <w:rPr>
          <w:rFonts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rPr>
        <w:t>2022年度</w:t>
      </w:r>
      <w:r>
        <w:rPr>
          <w:rFonts w:ascii="仿宋_GB2312" w:hAnsi="宋体" w:eastAsia="仿宋_GB2312" w:cs="宋体"/>
          <w:color w:val="000000"/>
          <w:kern w:val="0"/>
          <w:sz w:val="32"/>
          <w:szCs w:val="32"/>
          <w:shd w:val="clear" w:color="auto" w:fill="FFFFFF"/>
        </w:rPr>
        <w:t>基础研究</w:t>
      </w:r>
      <w:r>
        <w:rPr>
          <w:rFonts w:hint="eastAsia" w:ascii="仿宋_GB2312" w:hAnsi="宋体" w:eastAsia="仿宋_GB2312" w:cs="宋体"/>
          <w:color w:val="000000"/>
          <w:kern w:val="0"/>
          <w:sz w:val="32"/>
          <w:szCs w:val="32"/>
          <w:shd w:val="clear" w:color="auto" w:fill="FFFFFF"/>
        </w:rPr>
        <w:t>选题参考</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附件2：2022年度</w:t>
      </w:r>
      <w:r>
        <w:rPr>
          <w:rFonts w:ascii="仿宋_GB2312" w:hAnsi="仿宋_GB2312" w:eastAsia="仿宋_GB2312" w:cs="仿宋_GB2312"/>
          <w:color w:val="000000"/>
          <w:kern w:val="0"/>
          <w:sz w:val="32"/>
          <w:szCs w:val="32"/>
          <w:shd w:val="clear" w:color="auto" w:fill="FFFFFF"/>
        </w:rPr>
        <w:t>应用研究选题</w:t>
      </w:r>
      <w:r>
        <w:rPr>
          <w:rFonts w:hint="eastAsia" w:ascii="仿宋_GB2312" w:hAnsi="仿宋_GB2312" w:eastAsia="仿宋_GB2312" w:cs="仿宋_GB2312"/>
          <w:color w:val="000000"/>
          <w:kern w:val="0"/>
          <w:sz w:val="32"/>
          <w:szCs w:val="32"/>
          <w:shd w:val="clear" w:color="auto" w:fill="FFFFFF"/>
        </w:rPr>
        <w:t>参考</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color w:val="000000"/>
          <w:kern w:val="0"/>
          <w:sz w:val="32"/>
          <w:szCs w:val="32"/>
          <w:shd w:val="clear" w:color="auto" w:fill="FFFFFF"/>
        </w:rPr>
        <w:t>附</w:t>
      </w:r>
      <w:r>
        <w:rPr>
          <w:rFonts w:hint="eastAsia" w:ascii="仿宋_GB2312" w:hAnsi="仿宋_GB2312" w:eastAsia="仿宋_GB2312" w:cs="仿宋_GB2312"/>
          <w:color w:val="000000"/>
          <w:kern w:val="0"/>
          <w:sz w:val="32"/>
          <w:szCs w:val="32"/>
          <w:shd w:val="clear" w:color="auto" w:fill="FFFFFF"/>
        </w:rPr>
        <w:t>件3</w:t>
      </w:r>
      <w:r>
        <w:rPr>
          <w:rFonts w:ascii="仿宋_GB2312" w:hAnsi="仿宋_GB2312" w:eastAsia="仿宋_GB2312" w:cs="仿宋_GB2312"/>
          <w:color w:val="000000"/>
          <w:kern w:val="0"/>
          <w:sz w:val="32"/>
          <w:szCs w:val="32"/>
          <w:shd w:val="clear" w:color="auto" w:fill="FFFFFF"/>
        </w:rPr>
        <w:t>：20</w:t>
      </w:r>
      <w:r>
        <w:rPr>
          <w:rFonts w:hint="eastAsia" w:ascii="仿宋_GB2312" w:hAnsi="仿宋_GB2312" w:eastAsia="仿宋_GB2312" w:cs="仿宋_GB2312"/>
          <w:color w:val="000000"/>
          <w:kern w:val="0"/>
          <w:sz w:val="32"/>
          <w:szCs w:val="32"/>
          <w:shd w:val="clear" w:color="auto" w:fill="FFFFFF"/>
        </w:rPr>
        <w:t>22</w:t>
      </w:r>
      <w:r>
        <w:rPr>
          <w:rFonts w:ascii="仿宋_GB2312" w:hAnsi="仿宋_GB2312" w:eastAsia="仿宋_GB2312" w:cs="仿宋_GB2312"/>
          <w:color w:val="000000"/>
          <w:kern w:val="0"/>
          <w:sz w:val="32"/>
          <w:szCs w:val="32"/>
          <w:shd w:val="clear" w:color="auto" w:fill="FFFFFF"/>
        </w:rPr>
        <w:t>年度</w:t>
      </w:r>
      <w:r>
        <w:rPr>
          <w:rFonts w:hint="eastAsia" w:ascii="仿宋_GB2312" w:hAnsi="仿宋_GB2312" w:eastAsia="仿宋_GB2312" w:cs="仿宋_GB2312"/>
          <w:color w:val="000000"/>
          <w:kern w:val="0"/>
          <w:sz w:val="32"/>
          <w:szCs w:val="32"/>
          <w:shd w:val="clear" w:color="auto" w:fill="FFFFFF"/>
        </w:rPr>
        <w:t>益阳</w:t>
      </w:r>
      <w:r>
        <w:rPr>
          <w:rFonts w:ascii="仿宋_GB2312" w:hAnsi="仿宋_GB2312" w:eastAsia="仿宋_GB2312" w:cs="仿宋_GB2312"/>
          <w:color w:val="000000"/>
          <w:kern w:val="0"/>
          <w:sz w:val="32"/>
          <w:szCs w:val="32"/>
          <w:shd w:val="clear" w:color="auto" w:fill="FFFFFF"/>
        </w:rPr>
        <w:t>市社科研究课题申请表</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附件4：2022年度益阳市社科研究课题申请汇总表</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shd w:val="clear" w:color="auto" w:fill="FFFFFF"/>
        </w:rPr>
      </w:pPr>
    </w:p>
    <w:p>
      <w:pPr>
        <w:widowControl/>
        <w:shd w:val="clear" w:color="auto" w:fill="FFFFFF"/>
        <w:spacing w:line="600" w:lineRule="exact"/>
        <w:ind w:left="2520" w:leftChars="1200"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益阳市社会科学成果评审委员会</w:t>
      </w:r>
    </w:p>
    <w:p>
      <w:pPr>
        <w:widowControl/>
        <w:shd w:val="clear" w:color="auto" w:fill="FFFFFF"/>
        <w:spacing w:line="600" w:lineRule="exact"/>
        <w:ind w:left="2520" w:leftChars="1200" w:firstLine="1120" w:firstLineChars="35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益阳市社会科学界联合会</w:t>
      </w:r>
    </w:p>
    <w:p>
      <w:pPr>
        <w:widowControl/>
        <w:shd w:val="clear" w:color="auto" w:fill="FFFFFF"/>
        <w:spacing w:line="600" w:lineRule="exact"/>
        <w:ind w:left="2520" w:leftChars="1200" w:firstLine="1600" w:firstLineChars="5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2021年12月10日</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shd w:val="clear" w:color="auto" w:fill="FFFFFF"/>
        </w:rPr>
      </w:pP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shd w:val="clear" w:color="auto" w:fill="FFFFFF"/>
        </w:rPr>
      </w:pPr>
    </w:p>
    <w:p>
      <w:pPr>
        <w:widowControl/>
        <w:shd w:val="clear" w:color="auto" w:fill="FFFFFF"/>
        <w:spacing w:line="580" w:lineRule="exact"/>
        <w:rPr>
          <w:rFonts w:ascii="仿宋_GB2312" w:hAnsi="仿宋_GB2312" w:eastAsia="仿宋_GB2312" w:cs="仿宋_GB2312"/>
          <w:color w:val="000000"/>
          <w:kern w:val="0"/>
          <w:sz w:val="32"/>
          <w:szCs w:val="32"/>
          <w:shd w:val="clear" w:color="auto" w:fill="FFFFFF"/>
        </w:rPr>
      </w:pPr>
    </w:p>
    <w:p>
      <w:pPr>
        <w:widowControl/>
        <w:shd w:val="clear" w:color="auto" w:fill="FFFFFF"/>
        <w:spacing w:line="580" w:lineRule="exact"/>
        <w:ind w:left="2520" w:leftChars="1200" w:firstLine="640" w:firstLineChars="200"/>
        <w:jc w:val="center"/>
        <w:rPr>
          <w:rFonts w:ascii="仿宋_GB2312" w:hAnsi="仿宋_GB2312" w:eastAsia="仿宋_GB2312" w:cs="仿宋_GB2312"/>
          <w:color w:val="000000"/>
          <w:kern w:val="0"/>
          <w:sz w:val="32"/>
          <w:szCs w:val="32"/>
          <w:shd w:val="clear" w:color="auto" w:fill="FFFFFF"/>
        </w:rPr>
      </w:pPr>
    </w:p>
    <w:p>
      <w:pPr>
        <w:widowControl/>
        <w:shd w:val="clear" w:color="auto" w:fill="FFFFFF"/>
        <w:spacing w:line="600" w:lineRule="exact"/>
        <w:ind w:firstLine="640" w:firstLineChars="200"/>
        <w:rPr>
          <w:rFonts w:ascii="黑体" w:hAnsi="黑体" w:eastAsia="黑体" w:cs="黑体"/>
          <w:bCs/>
          <w:color w:val="000000"/>
          <w:kern w:val="0"/>
          <w:sz w:val="32"/>
          <w:szCs w:val="32"/>
        </w:rPr>
      </w:pPr>
    </w:p>
    <w:p>
      <w:pPr>
        <w:widowControl/>
        <w:shd w:val="clear" w:color="auto" w:fill="FFFFFF"/>
        <w:spacing w:line="600" w:lineRule="exact"/>
        <w:ind w:firstLine="640" w:firstLineChars="200"/>
        <w:rPr>
          <w:rFonts w:ascii="黑体" w:hAnsi="黑体" w:eastAsia="黑体" w:cs="黑体"/>
          <w:bCs/>
          <w:color w:val="000000"/>
          <w:kern w:val="0"/>
          <w:sz w:val="32"/>
          <w:szCs w:val="32"/>
        </w:rPr>
      </w:pPr>
    </w:p>
    <w:p>
      <w:pPr>
        <w:widowControl/>
        <w:shd w:val="clear" w:color="auto" w:fill="FFFFFF"/>
        <w:spacing w:line="600" w:lineRule="exact"/>
        <w:rPr>
          <w:rFonts w:ascii="黑体" w:hAnsi="黑体" w:eastAsia="黑体" w:cs="黑体"/>
          <w:bCs/>
          <w:color w:val="000000"/>
          <w:kern w:val="0"/>
          <w:sz w:val="32"/>
          <w:szCs w:val="32"/>
        </w:rPr>
      </w:pPr>
    </w:p>
    <w:p>
      <w:pPr>
        <w:widowControl/>
        <w:shd w:val="clear" w:color="auto" w:fill="FFFFFF"/>
        <w:spacing w:line="600" w:lineRule="exact"/>
        <w:rPr>
          <w:rFonts w:hint="eastAsia" w:ascii="仿宋_GB2312" w:hAnsi="宋体" w:eastAsia="黑体" w:cs="宋体"/>
          <w:bCs/>
          <w:color w:val="000000"/>
          <w:kern w:val="0"/>
          <w:sz w:val="32"/>
          <w:szCs w:val="32"/>
          <w:lang w:eastAsia="zh-CN"/>
        </w:rPr>
      </w:pPr>
      <w:r>
        <w:rPr>
          <w:rFonts w:hint="eastAsia" w:ascii="黑体" w:hAnsi="黑体" w:eastAsia="黑体" w:cs="黑体"/>
          <w:bCs/>
          <w:color w:val="000000"/>
          <w:kern w:val="0"/>
          <w:sz w:val="32"/>
          <w:szCs w:val="32"/>
        </w:rPr>
        <w:t>附件1</w:t>
      </w:r>
      <w:r>
        <w:rPr>
          <w:rFonts w:hint="eastAsia" w:ascii="黑体" w:hAnsi="黑体" w:eastAsia="黑体" w:cs="黑体"/>
          <w:bCs/>
          <w:color w:val="000000"/>
          <w:kern w:val="0"/>
          <w:sz w:val="32"/>
          <w:szCs w:val="32"/>
          <w:lang w:eastAsia="zh-CN"/>
        </w:rPr>
        <w:t>：</w:t>
      </w:r>
    </w:p>
    <w:p>
      <w:pPr>
        <w:spacing w:line="60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2022年度基础理论研究选题参考</w:t>
      </w:r>
    </w:p>
    <w:p>
      <w:pPr>
        <w:spacing w:line="600" w:lineRule="exact"/>
        <w:ind w:firstLine="880" w:firstLineChars="200"/>
        <w:rPr>
          <w:rFonts w:ascii="方正小标宋简体" w:hAnsi="方正小标宋简体" w:eastAsia="方正小标宋简体" w:cs="方正小标宋简体"/>
          <w:bCs/>
          <w:color w:val="000000"/>
          <w:kern w:val="0"/>
          <w:sz w:val="44"/>
          <w:szCs w:val="44"/>
        </w:rPr>
      </w:pPr>
    </w:p>
    <w:p>
      <w:pPr>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1.习近平新时代中国特色社会主义思想的理论创新研究</w:t>
      </w:r>
    </w:p>
    <w:p>
      <w:pPr>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eastAsia="仿宋_GB2312"/>
          <w:sz w:val="32"/>
          <w:szCs w:val="32"/>
        </w:rPr>
        <w:t>2.高质量发展背景下国家治理体系创新路径研究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3.中国共产党的百年奋斗历史经验研究</w:t>
      </w:r>
    </w:p>
    <w:p>
      <w:pPr>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eastAsia="仿宋_GB2312"/>
          <w:sz w:val="32"/>
          <w:szCs w:val="32"/>
        </w:rPr>
        <w:t>4.习近平总书记关于党的政治建设重要论述研究</w:t>
      </w:r>
    </w:p>
    <w:p>
      <w:pPr>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eastAsia="仿宋_GB2312"/>
          <w:sz w:val="32"/>
          <w:szCs w:val="32"/>
        </w:rPr>
        <w:t>5.习近平新时代中国特色社会主义思想的哲学体系研究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6.习近平总书记关于高质量发展重要论述研究</w:t>
      </w:r>
    </w:p>
    <w:p>
      <w:pPr>
        <w:spacing w:line="60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shd w:val="clear" w:color="auto" w:fill="FFFFFF"/>
        </w:rPr>
        <w:t>7.</w:t>
      </w:r>
      <w:r>
        <w:rPr>
          <w:rFonts w:hint="eastAsia" w:ascii="仿宋_GB2312" w:eastAsia="仿宋_GB2312"/>
          <w:sz w:val="32"/>
          <w:szCs w:val="32"/>
        </w:rPr>
        <w:t>就业质量提升机制研究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8.促进国内国际双循环有效联动研究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9.数字经济和实体经济深度融合机制研究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10.坚持和完善党领导经济发展、社会发展的体制机制研究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11.习近平法治思想的理论体系研究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12.民法典实施中的重大疑难问题研究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13.习近平总书记对马克思主义文艺理论的贡献研究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14.习近平关于国家安全的重要论述研究</w:t>
      </w:r>
    </w:p>
    <w:p>
      <w:pPr>
        <w:numPr>
          <w:ilvl w:val="0"/>
          <w:numId w:val="1"/>
        </w:numPr>
        <w:spacing w:line="600" w:lineRule="exact"/>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600" w:lineRule="exact"/>
        <w:rPr>
          <w:rFonts w:hint="eastAsia" w:ascii="方正小标宋简体" w:hAnsi="方正小标宋简体" w:eastAsia="黑体" w:cs="方正小标宋简体"/>
          <w:sz w:val="44"/>
          <w:szCs w:val="44"/>
          <w:lang w:eastAsia="zh-CN"/>
        </w:rPr>
      </w:pPr>
      <w:r>
        <w:rPr>
          <w:rFonts w:hint="eastAsia" w:ascii="黑体" w:eastAsia="黑体"/>
          <w:sz w:val="32"/>
          <w:szCs w:val="32"/>
        </w:rPr>
        <w:t>附件2</w:t>
      </w:r>
      <w:r>
        <w:rPr>
          <w:rFonts w:hint="eastAsia" w:ascii="黑体" w:eastAsia="黑体"/>
          <w:sz w:val="32"/>
          <w:szCs w:val="32"/>
          <w:lang w:eastAsia="zh-CN"/>
        </w:rPr>
        <w:t>：</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w:t>
      </w:r>
      <w:r>
        <w:rPr>
          <w:rFonts w:hint="eastAsia" w:ascii="方正小标宋简体" w:hAnsi="方正小标宋简体" w:eastAsia="方正小标宋简体" w:cs="方正小标宋简体"/>
          <w:bCs/>
          <w:color w:val="000000"/>
          <w:kern w:val="0"/>
          <w:sz w:val="44"/>
          <w:szCs w:val="44"/>
        </w:rPr>
        <w:t>应用研究选题参考</w:t>
      </w:r>
    </w:p>
    <w:p>
      <w:pPr>
        <w:spacing w:line="600" w:lineRule="exact"/>
        <w:ind w:firstLine="420" w:firstLineChars="200"/>
      </w:pP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1.以十九届六中全会精神为主的党的创新理论系列研究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2.益阳</w:t>
      </w:r>
      <w:r>
        <w:rPr>
          <w:rFonts w:hint="eastAsia" w:ascii="仿宋_GB2312" w:hAnsi="宋体" w:eastAsia="仿宋_GB2312" w:cs="宋体"/>
          <w:color w:val="000000"/>
          <w:kern w:val="0"/>
          <w:sz w:val="32"/>
          <w:szCs w:val="32"/>
          <w:shd w:val="clear" w:color="auto" w:fill="FFFFFF"/>
          <w:lang w:val="en-US" w:eastAsia="zh-CN"/>
        </w:rPr>
        <w:t>市</w:t>
      </w:r>
      <w:r>
        <w:rPr>
          <w:rFonts w:hint="eastAsia" w:ascii="仿宋_GB2312" w:hAnsi="宋体" w:eastAsia="仿宋_GB2312" w:cs="宋体"/>
          <w:color w:val="000000"/>
          <w:kern w:val="0"/>
          <w:sz w:val="32"/>
          <w:szCs w:val="32"/>
          <w:shd w:val="clear" w:color="auto" w:fill="FFFFFF"/>
        </w:rPr>
        <w:t>东接东融战略研究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3.洞庭湖生态经济区高质量发展研究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4.新时代小农户和现代农业有机衔接机制创新研究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5.科学推进乡村人居环境整治研究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6.加快益阳市乡村人才振兴路径研究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7.乡村振兴背景下小城镇发展研究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8.益阳市文旅产业融合发展研究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9.益阳市农业特色品牌战略研究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10.</w:t>
      </w:r>
      <w:r>
        <w:rPr>
          <w:rFonts w:ascii="仿宋_GB2312" w:hAnsi="宋体" w:eastAsia="仿宋_GB2312" w:cs="宋体"/>
          <w:color w:val="000000"/>
          <w:kern w:val="0"/>
          <w:sz w:val="32"/>
          <w:szCs w:val="32"/>
          <w:shd w:val="clear" w:color="auto" w:fill="FFFFFF"/>
        </w:rPr>
        <w:t>加快</w:t>
      </w:r>
      <w:r>
        <w:rPr>
          <w:rFonts w:hint="eastAsia" w:ascii="仿宋_GB2312" w:hAnsi="宋体" w:eastAsia="仿宋_GB2312" w:cs="宋体"/>
          <w:color w:val="000000"/>
          <w:kern w:val="0"/>
          <w:sz w:val="32"/>
          <w:szCs w:val="32"/>
          <w:shd w:val="clear" w:color="auto" w:fill="FFFFFF"/>
        </w:rPr>
        <w:t>益阳市先进制造业</w:t>
      </w:r>
      <w:r>
        <w:rPr>
          <w:rFonts w:ascii="仿宋_GB2312" w:hAnsi="宋体" w:eastAsia="仿宋_GB2312" w:cs="宋体"/>
          <w:color w:val="000000"/>
          <w:kern w:val="0"/>
          <w:sz w:val="32"/>
          <w:szCs w:val="32"/>
          <w:shd w:val="clear" w:color="auto" w:fill="FFFFFF"/>
        </w:rPr>
        <w:t>高质量发展</w:t>
      </w:r>
      <w:r>
        <w:rPr>
          <w:rFonts w:hint="eastAsia" w:ascii="仿宋_GB2312" w:hAnsi="宋体" w:eastAsia="仿宋_GB2312" w:cs="宋体"/>
          <w:color w:val="000000"/>
          <w:kern w:val="0"/>
          <w:sz w:val="32"/>
          <w:szCs w:val="32"/>
          <w:shd w:val="clear" w:color="auto" w:fill="FFFFFF"/>
        </w:rPr>
        <w:t>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11.加快项目推进的体制机制创新研究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12.加快推进益阳市生命健康产业高质量发展研究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13.加强财源建设推进高质量发展研究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14.新时代融资风险防控机制研究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15.益阳市就业质量提升机制创新研究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16.益阳</w:t>
      </w:r>
      <w:r>
        <w:rPr>
          <w:rFonts w:hint="eastAsia" w:ascii="仿宋_GB2312" w:hAnsi="宋体" w:eastAsia="仿宋_GB2312" w:cs="宋体"/>
          <w:color w:val="000000"/>
          <w:kern w:val="0"/>
          <w:sz w:val="32"/>
          <w:szCs w:val="32"/>
          <w:shd w:val="clear" w:color="auto" w:fill="FFFFFF"/>
          <w:lang w:val="en-US" w:eastAsia="zh-CN"/>
        </w:rPr>
        <w:t>市</w:t>
      </w:r>
      <w:r>
        <w:rPr>
          <w:rFonts w:hint="eastAsia" w:ascii="仿宋_GB2312" w:hAnsi="宋体" w:eastAsia="仿宋_GB2312" w:cs="宋体"/>
          <w:color w:val="000000"/>
          <w:kern w:val="0"/>
          <w:sz w:val="32"/>
          <w:szCs w:val="32"/>
          <w:shd w:val="clear" w:color="auto" w:fill="FFFFFF"/>
        </w:rPr>
        <w:t>基础教育高质量发展对策研究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17.义务教育“双减政策”落实中存在的问题与对策研究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18.促进我市人口长期均衡发展的机制创新研究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19.健康益阳发展战略研究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20.益阳</w:t>
      </w:r>
      <w:r>
        <w:rPr>
          <w:rFonts w:hint="eastAsia" w:ascii="仿宋_GB2312" w:hAnsi="宋体" w:eastAsia="仿宋_GB2312" w:cs="宋体"/>
          <w:color w:val="000000"/>
          <w:kern w:val="0"/>
          <w:sz w:val="32"/>
          <w:szCs w:val="32"/>
          <w:shd w:val="clear" w:color="auto" w:fill="FFFFFF"/>
          <w:lang w:val="en-US" w:eastAsia="zh-CN"/>
        </w:rPr>
        <w:t>市</w:t>
      </w:r>
      <w:r>
        <w:rPr>
          <w:rFonts w:hint="eastAsia" w:ascii="仿宋_GB2312" w:hAnsi="宋体" w:eastAsia="仿宋_GB2312" w:cs="宋体"/>
          <w:color w:val="000000"/>
          <w:kern w:val="0"/>
          <w:sz w:val="32"/>
          <w:szCs w:val="32"/>
          <w:shd w:val="clear" w:color="auto" w:fill="FFFFFF"/>
        </w:rPr>
        <w:t>特色地域文化创造性发展创新性转化研究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21.益阳市文化创意产业高质量发展研究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22.益阳</w:t>
      </w:r>
      <w:r>
        <w:rPr>
          <w:rFonts w:hint="eastAsia" w:ascii="仿宋_GB2312" w:hAnsi="宋体" w:eastAsia="仿宋_GB2312" w:cs="宋体"/>
          <w:color w:val="000000"/>
          <w:kern w:val="0"/>
          <w:sz w:val="32"/>
          <w:szCs w:val="32"/>
          <w:shd w:val="clear" w:color="auto" w:fill="FFFFFF"/>
          <w:lang w:val="en-US" w:eastAsia="zh-CN"/>
        </w:rPr>
        <w:t>市</w:t>
      </w:r>
      <w:r>
        <w:rPr>
          <w:rFonts w:hint="eastAsia" w:ascii="仿宋_GB2312" w:hAnsi="宋体" w:eastAsia="仿宋_GB2312" w:cs="宋体"/>
          <w:color w:val="000000"/>
          <w:kern w:val="0"/>
          <w:sz w:val="32"/>
          <w:szCs w:val="32"/>
          <w:shd w:val="clear" w:color="auto" w:fill="FFFFFF"/>
        </w:rPr>
        <w:t>高端景区创建对策研究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23.提升益阳市文化软实力研究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24.益阳市国学与企业文化融合路径研究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25.经济类组织与社科组织融合发展研究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26加快推进益阳</w:t>
      </w:r>
      <w:r>
        <w:rPr>
          <w:rFonts w:hint="eastAsia" w:ascii="仿宋_GB2312" w:hAnsi="宋体" w:eastAsia="仿宋_GB2312" w:cs="宋体"/>
          <w:color w:val="000000"/>
          <w:kern w:val="0"/>
          <w:sz w:val="32"/>
          <w:szCs w:val="32"/>
          <w:shd w:val="clear" w:color="auto" w:fill="FFFFFF"/>
          <w:lang w:val="en-US" w:eastAsia="zh-CN"/>
        </w:rPr>
        <w:t>市</w:t>
      </w:r>
      <w:r>
        <w:rPr>
          <w:rFonts w:hint="eastAsia" w:ascii="仿宋_GB2312" w:hAnsi="宋体" w:eastAsia="仿宋_GB2312" w:cs="宋体"/>
          <w:color w:val="000000"/>
          <w:kern w:val="0"/>
          <w:sz w:val="32"/>
          <w:szCs w:val="32"/>
          <w:shd w:val="clear" w:color="auto" w:fill="FFFFFF"/>
        </w:rPr>
        <w:t>绿色低碳循环发展研究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27.加快推动基层党组织全面进步全面过硬研究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28.加强社会组织党的建设研究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29.新时代完善基层社区治理体系研究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30.推进益阳市智慧治理体系研究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31.新时代加强党建引领机制创新研究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32.推进清廉益阳建设路径研究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33.益阳市落实“三高四新”战略路径研究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34.益阳市轩辕文旅产业融合发展对策研究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35.益阳市梅山文化开发路径研究</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36.益阳市三国古文化开发路径探析</w:t>
      </w: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p>
    <w:p>
      <w:pPr>
        <w:widowControl/>
        <w:shd w:val="clear" w:color="auto" w:fill="FFFFFF"/>
        <w:spacing w:line="600" w:lineRule="exact"/>
        <w:ind w:firstLine="640" w:firstLineChars="200"/>
        <w:rPr>
          <w:rFonts w:ascii="仿宋_GB2312" w:hAnsi="宋体" w:eastAsia="仿宋_GB2312" w:cs="宋体"/>
          <w:color w:val="000000"/>
          <w:kern w:val="0"/>
          <w:sz w:val="32"/>
          <w:szCs w:val="32"/>
          <w:shd w:val="clear" w:color="auto" w:fill="FFFFFF"/>
        </w:rPr>
      </w:pPr>
    </w:p>
    <w:p>
      <w:pPr>
        <w:spacing w:line="600" w:lineRule="exact"/>
        <w:rPr>
          <w:rFonts w:ascii="黑体" w:hAnsi="黑体" w:eastAsia="黑体" w:cs="黑体"/>
          <w:b/>
          <w:color w:val="000000"/>
          <w:kern w:val="0"/>
          <w:sz w:val="32"/>
          <w:szCs w:val="32"/>
        </w:rPr>
      </w:pPr>
    </w:p>
    <w:p>
      <w:pPr>
        <w:widowControl/>
        <w:shd w:val="clear" w:color="auto" w:fill="FFFFFF"/>
        <w:spacing w:line="600" w:lineRule="exact"/>
        <w:jc w:val="left"/>
        <w:rPr>
          <w:rFonts w:eastAsia="黑体"/>
          <w:bCs/>
          <w:color w:val="000000"/>
          <w:kern w:val="0"/>
          <w:sz w:val="32"/>
          <w:szCs w:val="32"/>
        </w:rPr>
      </w:pPr>
      <w:r>
        <w:rPr>
          <w:sz w:val="32"/>
        </w:rPr>
        <w:pict>
          <v:shape id="_x0000_s2050" o:spid="_x0000_s2050" o:spt="109" type="#_x0000_t109" style="position:absolute;left:0pt;margin-left:341.15pt;margin-top:0.75pt;height:48.15pt;width:72pt;z-index:251660288;v-text-anchor:middle;mso-width-relative:page;mso-height-relative:page;" stroked="t" coordsize="21600,21600" o:gfxdata="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1cmkpNYAAAAIAQAADwAAAAAAAAABACAAAAAiAAAAZHJzL2Rvd25yZXYueG1sUEsBAhQAFAAAAAgA&#10;h07iQJQGp4mZAgAAJAUAAA4AAAAAAAAAAQAgAAAAJQEAAGRycy9lMm9Eb2MueG1sUEsFBgAAAAAG&#10;AAYAWQEAADAGAAAAAA==&#10;">
            <v:path/>
            <v:fill focussize="0,0"/>
            <v:stroke weight="1pt" color="#70AD47" joinstyle="miter"/>
            <v:imagedata o:title=""/>
            <o:lock v:ext="edit"/>
          </v:shape>
        </w:pict>
      </w:r>
      <w:r>
        <w:rPr>
          <w:rFonts w:hint="eastAsia" w:eastAsia="黑体"/>
          <w:bCs/>
          <w:color w:val="000000"/>
          <w:kern w:val="0"/>
          <w:sz w:val="32"/>
          <w:szCs w:val="32"/>
        </w:rPr>
        <w:t>附件3</w:t>
      </w:r>
      <w:r>
        <w:rPr>
          <w:rFonts w:hint="eastAsia" w:eastAsia="黑体"/>
          <w:bCs/>
          <w:color w:val="000000"/>
          <w:kern w:val="0"/>
          <w:sz w:val="32"/>
          <w:szCs w:val="32"/>
          <w:lang w:eastAsia="zh-CN"/>
        </w:rPr>
        <w:t>：</w:t>
      </w:r>
      <w:r>
        <w:rPr>
          <w:rFonts w:hint="eastAsia" w:eastAsia="黑体"/>
          <w:bCs/>
          <w:color w:val="000000"/>
          <w:kern w:val="0"/>
          <w:sz w:val="32"/>
          <w:szCs w:val="32"/>
        </w:rPr>
        <w:t xml:space="preserve">                              编号：</w:t>
      </w:r>
    </w:p>
    <w:p>
      <w:pPr>
        <w:jc w:val="center"/>
        <w:rPr>
          <w:rFonts w:eastAsia="黑体"/>
          <w:color w:val="000000"/>
          <w:sz w:val="36"/>
          <w:szCs w:val="36"/>
        </w:rPr>
      </w:pPr>
      <w:r>
        <w:rPr>
          <w:rFonts w:eastAsia="黑体"/>
          <w:color w:val="000000"/>
          <w:sz w:val="36"/>
          <w:szCs w:val="36"/>
        </w:rPr>
        <w:t xml:space="preserve"> </w:t>
      </w:r>
    </w:p>
    <w:p>
      <w:pPr>
        <w:spacing w:after="240"/>
        <w:jc w:val="center"/>
        <w:rPr>
          <w:rFonts w:ascii="方正小标宋简体" w:eastAsia="方正小标宋简体"/>
          <w:color w:val="000000"/>
          <w:sz w:val="48"/>
          <w:szCs w:val="48"/>
        </w:rPr>
      </w:pPr>
    </w:p>
    <w:p>
      <w:pPr>
        <w:spacing w:after="240"/>
        <w:jc w:val="center"/>
        <w:rPr>
          <w:rFonts w:ascii="方正小标宋简体" w:eastAsia="方正小标宋简体"/>
          <w:color w:val="000000"/>
          <w:sz w:val="48"/>
          <w:szCs w:val="48"/>
        </w:rPr>
      </w:pPr>
      <w:r>
        <w:rPr>
          <w:rFonts w:hint="eastAsia" w:ascii="方正小标宋简体" w:eastAsia="方正小标宋简体"/>
          <w:color w:val="000000"/>
          <w:sz w:val="48"/>
          <w:szCs w:val="48"/>
        </w:rPr>
        <w:t>2022年度益阳市社科研究课题</w:t>
      </w:r>
    </w:p>
    <w:p>
      <w:pPr>
        <w:jc w:val="center"/>
        <w:rPr>
          <w:rFonts w:ascii="方正小标宋简体" w:eastAsia="方正小标宋简体"/>
          <w:color w:val="000000"/>
          <w:sz w:val="48"/>
          <w:szCs w:val="48"/>
        </w:rPr>
      </w:pPr>
      <w:r>
        <w:rPr>
          <w:rFonts w:hint="eastAsia" w:ascii="方正小标宋简体" w:eastAsia="方正小标宋简体"/>
          <w:color w:val="000000"/>
          <w:sz w:val="48"/>
          <w:szCs w:val="48"/>
        </w:rPr>
        <w:t>申    请    表</w:t>
      </w:r>
    </w:p>
    <w:p>
      <w:pPr>
        <w:jc w:val="center"/>
        <w:rPr>
          <w:color w:val="000000"/>
          <w:sz w:val="24"/>
          <w:szCs w:val="24"/>
        </w:rPr>
      </w:pPr>
      <w:r>
        <w:rPr>
          <w:color w:val="000000"/>
          <w:sz w:val="24"/>
          <w:szCs w:val="24"/>
        </w:rPr>
        <w:t xml:space="preserve"> </w:t>
      </w:r>
    </w:p>
    <w:p>
      <w:pPr>
        <w:jc w:val="center"/>
        <w:rPr>
          <w:color w:val="000000"/>
          <w:sz w:val="24"/>
          <w:szCs w:val="24"/>
        </w:rPr>
      </w:pPr>
      <w:r>
        <w:rPr>
          <w:color w:val="000000"/>
          <w:sz w:val="24"/>
          <w:szCs w:val="24"/>
        </w:rPr>
        <w:t xml:space="preserve"> </w:t>
      </w:r>
    </w:p>
    <w:p>
      <w:pPr>
        <w:jc w:val="center"/>
        <w:rPr>
          <w:color w:val="000000"/>
          <w:sz w:val="24"/>
          <w:szCs w:val="24"/>
        </w:rPr>
      </w:pPr>
      <w:r>
        <w:rPr>
          <w:color w:val="000000"/>
          <w:sz w:val="24"/>
          <w:szCs w:val="24"/>
        </w:rPr>
        <w:t xml:space="preserve"> </w:t>
      </w:r>
    </w:p>
    <w:p>
      <w:pPr>
        <w:rPr>
          <w:color w:val="000000"/>
          <w:sz w:val="28"/>
          <w:szCs w:val="28"/>
        </w:rPr>
      </w:pPr>
      <w:r>
        <w:rPr>
          <w:color w:val="000000"/>
          <w:sz w:val="28"/>
          <w:szCs w:val="28"/>
        </w:rPr>
        <w:t xml:space="preserve"> </w:t>
      </w:r>
    </w:p>
    <w:p>
      <w:pPr>
        <w:ind w:left="318" w:firstLine="315"/>
        <w:rPr>
          <w:color w:val="000000"/>
          <w:sz w:val="32"/>
          <w:szCs w:val="32"/>
          <w:u w:val="single"/>
        </w:rPr>
      </w:pPr>
      <w:r>
        <w:rPr>
          <w:rFonts w:hAnsi="宋体"/>
          <w:color w:val="000000"/>
          <w:sz w:val="32"/>
          <w:szCs w:val="32"/>
        </w:rPr>
        <w:t>课</w:t>
      </w:r>
      <w:r>
        <w:rPr>
          <w:color w:val="000000"/>
          <w:sz w:val="32"/>
          <w:szCs w:val="32"/>
        </w:rPr>
        <w:t xml:space="preserve">  </w:t>
      </w:r>
      <w:r>
        <w:rPr>
          <w:rFonts w:hAnsi="宋体"/>
          <w:color w:val="000000"/>
          <w:sz w:val="32"/>
          <w:szCs w:val="32"/>
        </w:rPr>
        <w:t>题</w:t>
      </w:r>
      <w:r>
        <w:rPr>
          <w:color w:val="000000"/>
          <w:sz w:val="32"/>
          <w:szCs w:val="32"/>
        </w:rPr>
        <w:t xml:space="preserve">  </w:t>
      </w:r>
      <w:r>
        <w:rPr>
          <w:rFonts w:hAnsi="宋体"/>
          <w:color w:val="000000"/>
          <w:sz w:val="32"/>
          <w:szCs w:val="32"/>
        </w:rPr>
        <w:t>名</w:t>
      </w:r>
      <w:r>
        <w:rPr>
          <w:color w:val="000000"/>
          <w:sz w:val="32"/>
          <w:szCs w:val="32"/>
        </w:rPr>
        <w:t xml:space="preserve">  </w:t>
      </w:r>
      <w:r>
        <w:rPr>
          <w:rFonts w:hAnsi="宋体"/>
          <w:color w:val="000000"/>
          <w:sz w:val="32"/>
          <w:szCs w:val="32"/>
        </w:rPr>
        <w:t>称</w:t>
      </w:r>
      <w:r>
        <w:rPr>
          <w:color w:val="000000"/>
          <w:sz w:val="32"/>
          <w:szCs w:val="32"/>
        </w:rPr>
        <w:t xml:space="preserve"> </w:t>
      </w:r>
      <w:r>
        <w:rPr>
          <w:color w:val="000000"/>
          <w:sz w:val="32"/>
          <w:szCs w:val="32"/>
          <w:u w:val="single"/>
        </w:rPr>
        <w:t xml:space="preserve">                             </w:t>
      </w:r>
    </w:p>
    <w:p>
      <w:pPr>
        <w:ind w:left="318" w:firstLine="315"/>
        <w:rPr>
          <w:color w:val="000000"/>
          <w:sz w:val="32"/>
          <w:szCs w:val="32"/>
          <w:u w:val="single"/>
        </w:rPr>
      </w:pPr>
    </w:p>
    <w:p>
      <w:pPr>
        <w:ind w:left="318" w:firstLine="315"/>
        <w:rPr>
          <w:color w:val="000000"/>
          <w:sz w:val="32"/>
          <w:szCs w:val="32"/>
          <w:u w:val="single"/>
        </w:rPr>
      </w:pPr>
      <w:r>
        <w:rPr>
          <w:rFonts w:hAnsi="宋体"/>
          <w:color w:val="000000"/>
          <w:sz w:val="32"/>
          <w:szCs w:val="32"/>
        </w:rPr>
        <w:t>成</w:t>
      </w:r>
      <w:r>
        <w:rPr>
          <w:color w:val="000000"/>
          <w:sz w:val="32"/>
          <w:szCs w:val="32"/>
        </w:rPr>
        <w:t xml:space="preserve">  </w:t>
      </w:r>
      <w:r>
        <w:rPr>
          <w:rFonts w:hAnsi="宋体"/>
          <w:color w:val="000000"/>
          <w:sz w:val="32"/>
          <w:szCs w:val="32"/>
        </w:rPr>
        <w:t>果</w:t>
      </w:r>
      <w:r>
        <w:rPr>
          <w:color w:val="000000"/>
          <w:sz w:val="32"/>
          <w:szCs w:val="32"/>
        </w:rPr>
        <w:t xml:space="preserve">  </w:t>
      </w:r>
      <w:r>
        <w:rPr>
          <w:rFonts w:hAnsi="宋体"/>
          <w:color w:val="000000"/>
          <w:sz w:val="32"/>
          <w:szCs w:val="32"/>
        </w:rPr>
        <w:t>形</w:t>
      </w:r>
      <w:r>
        <w:rPr>
          <w:color w:val="000000"/>
          <w:sz w:val="32"/>
          <w:szCs w:val="32"/>
        </w:rPr>
        <w:t xml:space="preserve">  </w:t>
      </w:r>
      <w:r>
        <w:rPr>
          <w:rFonts w:hAnsi="宋体"/>
          <w:color w:val="000000"/>
          <w:sz w:val="32"/>
          <w:szCs w:val="32"/>
        </w:rPr>
        <w:t>式</w:t>
      </w:r>
      <w:r>
        <w:rPr>
          <w:color w:val="000000"/>
          <w:sz w:val="32"/>
          <w:szCs w:val="32"/>
        </w:rPr>
        <w:t xml:space="preserve"> </w:t>
      </w:r>
      <w:r>
        <w:rPr>
          <w:color w:val="000000"/>
          <w:sz w:val="32"/>
          <w:szCs w:val="32"/>
          <w:u w:val="single"/>
        </w:rPr>
        <w:t xml:space="preserve">                             </w:t>
      </w:r>
    </w:p>
    <w:p>
      <w:pPr>
        <w:ind w:left="318" w:firstLine="315"/>
        <w:rPr>
          <w:color w:val="000000"/>
          <w:sz w:val="32"/>
          <w:szCs w:val="32"/>
          <w:u w:val="single"/>
        </w:rPr>
      </w:pPr>
    </w:p>
    <w:p>
      <w:pPr>
        <w:ind w:left="318" w:firstLine="315"/>
        <w:rPr>
          <w:color w:val="000000"/>
          <w:sz w:val="32"/>
          <w:szCs w:val="32"/>
          <w:u w:val="single"/>
        </w:rPr>
      </w:pPr>
      <w:r>
        <w:rPr>
          <w:rFonts w:hAnsi="宋体"/>
          <w:color w:val="000000"/>
          <w:sz w:val="32"/>
          <w:szCs w:val="32"/>
        </w:rPr>
        <w:t>研</w:t>
      </w:r>
      <w:r>
        <w:rPr>
          <w:color w:val="000000"/>
          <w:sz w:val="32"/>
          <w:szCs w:val="32"/>
        </w:rPr>
        <w:t xml:space="preserve">  </w:t>
      </w:r>
      <w:r>
        <w:rPr>
          <w:rFonts w:hAnsi="宋体"/>
          <w:color w:val="000000"/>
          <w:sz w:val="32"/>
          <w:szCs w:val="32"/>
        </w:rPr>
        <w:t>究</w:t>
      </w:r>
      <w:r>
        <w:rPr>
          <w:color w:val="000000"/>
          <w:sz w:val="32"/>
          <w:szCs w:val="32"/>
        </w:rPr>
        <w:t xml:space="preserve">  </w:t>
      </w:r>
      <w:r>
        <w:rPr>
          <w:rFonts w:hAnsi="宋体"/>
          <w:color w:val="000000"/>
          <w:sz w:val="32"/>
          <w:szCs w:val="32"/>
        </w:rPr>
        <w:t>时</w:t>
      </w:r>
      <w:r>
        <w:rPr>
          <w:color w:val="000000"/>
          <w:sz w:val="32"/>
          <w:szCs w:val="32"/>
        </w:rPr>
        <w:t xml:space="preserve">  </w:t>
      </w:r>
      <w:r>
        <w:rPr>
          <w:rFonts w:hAnsi="宋体"/>
          <w:color w:val="000000"/>
          <w:sz w:val="32"/>
          <w:szCs w:val="32"/>
        </w:rPr>
        <w:t>限</w:t>
      </w:r>
      <w:r>
        <w:rPr>
          <w:color w:val="000000"/>
          <w:sz w:val="32"/>
          <w:szCs w:val="32"/>
        </w:rPr>
        <w:t xml:space="preserve"> </w:t>
      </w:r>
      <w:r>
        <w:rPr>
          <w:color w:val="000000"/>
          <w:sz w:val="32"/>
          <w:szCs w:val="32"/>
          <w:u w:val="single"/>
        </w:rPr>
        <w:t xml:space="preserve">                             </w:t>
      </w:r>
    </w:p>
    <w:p>
      <w:pPr>
        <w:rPr>
          <w:color w:val="000000"/>
          <w:sz w:val="32"/>
          <w:szCs w:val="32"/>
        </w:rPr>
      </w:pPr>
      <w:r>
        <w:rPr>
          <w:color w:val="000000"/>
          <w:sz w:val="32"/>
          <w:szCs w:val="32"/>
        </w:rPr>
        <w:t xml:space="preserve"> </w:t>
      </w:r>
    </w:p>
    <w:p>
      <w:pPr>
        <w:ind w:left="318" w:firstLine="315"/>
        <w:rPr>
          <w:color w:val="000000"/>
          <w:sz w:val="32"/>
          <w:szCs w:val="32"/>
          <w:u w:val="single"/>
        </w:rPr>
      </w:pPr>
      <w:r>
        <w:rPr>
          <w:rFonts w:hAnsi="宋体"/>
          <w:color w:val="000000"/>
          <w:sz w:val="32"/>
          <w:szCs w:val="32"/>
        </w:rPr>
        <w:t>课</w:t>
      </w:r>
      <w:r>
        <w:rPr>
          <w:color w:val="000000"/>
          <w:sz w:val="32"/>
          <w:szCs w:val="32"/>
        </w:rPr>
        <w:t xml:space="preserve"> </w:t>
      </w:r>
      <w:r>
        <w:rPr>
          <w:rFonts w:hAnsi="宋体"/>
          <w:color w:val="000000"/>
          <w:sz w:val="32"/>
          <w:szCs w:val="32"/>
        </w:rPr>
        <w:t>题</w:t>
      </w:r>
      <w:r>
        <w:rPr>
          <w:color w:val="000000"/>
          <w:sz w:val="32"/>
          <w:szCs w:val="32"/>
        </w:rPr>
        <w:t xml:space="preserve"> </w:t>
      </w:r>
      <w:r>
        <w:rPr>
          <w:rFonts w:hAnsi="宋体"/>
          <w:color w:val="000000"/>
          <w:sz w:val="32"/>
          <w:szCs w:val="32"/>
        </w:rPr>
        <w:t>负</w:t>
      </w:r>
      <w:r>
        <w:rPr>
          <w:color w:val="000000"/>
          <w:sz w:val="32"/>
          <w:szCs w:val="32"/>
        </w:rPr>
        <w:t xml:space="preserve"> </w:t>
      </w:r>
      <w:r>
        <w:rPr>
          <w:rFonts w:hAnsi="宋体"/>
          <w:color w:val="000000"/>
          <w:sz w:val="32"/>
          <w:szCs w:val="32"/>
        </w:rPr>
        <w:t>责</w:t>
      </w:r>
      <w:r>
        <w:rPr>
          <w:color w:val="000000"/>
          <w:sz w:val="32"/>
          <w:szCs w:val="32"/>
        </w:rPr>
        <w:t xml:space="preserve"> </w:t>
      </w:r>
      <w:r>
        <w:rPr>
          <w:rFonts w:hAnsi="宋体"/>
          <w:color w:val="000000"/>
          <w:sz w:val="32"/>
          <w:szCs w:val="32"/>
        </w:rPr>
        <w:t>人</w:t>
      </w:r>
      <w:r>
        <w:rPr>
          <w:color w:val="000000"/>
          <w:sz w:val="32"/>
          <w:szCs w:val="32"/>
        </w:rPr>
        <w:t xml:space="preserve"> </w:t>
      </w:r>
      <w:r>
        <w:rPr>
          <w:color w:val="000000"/>
          <w:sz w:val="32"/>
          <w:szCs w:val="32"/>
          <w:u w:val="single"/>
        </w:rPr>
        <w:t xml:space="preserve">                             </w:t>
      </w:r>
    </w:p>
    <w:p>
      <w:pPr>
        <w:ind w:left="318" w:firstLine="315"/>
        <w:rPr>
          <w:color w:val="000000"/>
          <w:sz w:val="32"/>
          <w:szCs w:val="32"/>
        </w:rPr>
      </w:pPr>
      <w:r>
        <w:rPr>
          <w:color w:val="000000"/>
          <w:sz w:val="32"/>
          <w:szCs w:val="32"/>
        </w:rPr>
        <w:t xml:space="preserve"> </w:t>
      </w:r>
    </w:p>
    <w:p>
      <w:pPr>
        <w:ind w:left="318" w:firstLine="315"/>
        <w:rPr>
          <w:color w:val="000000"/>
          <w:sz w:val="32"/>
          <w:szCs w:val="32"/>
          <w:u w:val="single"/>
        </w:rPr>
      </w:pPr>
      <w:r>
        <w:rPr>
          <w:rFonts w:hAnsi="宋体"/>
          <w:color w:val="000000"/>
          <w:sz w:val="32"/>
          <w:szCs w:val="32"/>
        </w:rPr>
        <w:t>负责人所在单位</w:t>
      </w:r>
      <w:r>
        <w:rPr>
          <w:color w:val="000000"/>
          <w:sz w:val="32"/>
          <w:szCs w:val="32"/>
        </w:rPr>
        <w:t xml:space="preserve"> </w:t>
      </w:r>
      <w:r>
        <w:rPr>
          <w:color w:val="000000"/>
          <w:sz w:val="32"/>
          <w:szCs w:val="32"/>
          <w:u w:val="single"/>
        </w:rPr>
        <w:t xml:space="preserve">                             </w:t>
      </w:r>
    </w:p>
    <w:p>
      <w:pPr>
        <w:ind w:left="318"/>
        <w:rPr>
          <w:color w:val="000000"/>
          <w:sz w:val="32"/>
          <w:szCs w:val="32"/>
        </w:rPr>
      </w:pPr>
      <w:r>
        <w:rPr>
          <w:color w:val="000000"/>
          <w:sz w:val="32"/>
          <w:szCs w:val="32"/>
        </w:rPr>
        <w:t xml:space="preserve"> </w:t>
      </w:r>
    </w:p>
    <w:p>
      <w:pPr>
        <w:ind w:left="318" w:firstLine="315"/>
        <w:rPr>
          <w:sz w:val="32"/>
          <w:szCs w:val="32"/>
          <w:u w:val="single"/>
        </w:rPr>
      </w:pPr>
      <w:r>
        <w:rPr>
          <w:rFonts w:hAnsi="宋体"/>
          <w:color w:val="000000"/>
          <w:sz w:val="32"/>
          <w:szCs w:val="32"/>
        </w:rPr>
        <w:t>填</w:t>
      </w:r>
      <w:r>
        <w:rPr>
          <w:color w:val="000000"/>
          <w:sz w:val="32"/>
          <w:szCs w:val="32"/>
        </w:rPr>
        <w:t xml:space="preserve">  </w:t>
      </w:r>
      <w:r>
        <w:rPr>
          <w:rFonts w:hAnsi="宋体"/>
          <w:color w:val="000000"/>
          <w:sz w:val="32"/>
          <w:szCs w:val="32"/>
        </w:rPr>
        <w:t>表</w:t>
      </w:r>
      <w:r>
        <w:rPr>
          <w:color w:val="000000"/>
          <w:sz w:val="32"/>
          <w:szCs w:val="32"/>
        </w:rPr>
        <w:t xml:space="preserve">  </w:t>
      </w:r>
      <w:r>
        <w:rPr>
          <w:rFonts w:hAnsi="宋体"/>
          <w:color w:val="000000"/>
          <w:sz w:val="32"/>
          <w:szCs w:val="32"/>
        </w:rPr>
        <w:t>日</w:t>
      </w:r>
      <w:r>
        <w:rPr>
          <w:color w:val="000000"/>
          <w:sz w:val="32"/>
          <w:szCs w:val="32"/>
        </w:rPr>
        <w:t xml:space="preserve">  </w:t>
      </w:r>
      <w:r>
        <w:rPr>
          <w:rFonts w:hAnsi="宋体"/>
          <w:color w:val="000000"/>
          <w:sz w:val="32"/>
          <w:szCs w:val="32"/>
        </w:rPr>
        <w:t>期</w:t>
      </w:r>
      <w:r>
        <w:rPr>
          <w:color w:val="000000"/>
          <w:sz w:val="32"/>
          <w:szCs w:val="32"/>
        </w:rPr>
        <w:t xml:space="preserve"> </w:t>
      </w:r>
      <w:r>
        <w:rPr>
          <w:color w:val="000000"/>
          <w:sz w:val="32"/>
          <w:szCs w:val="32"/>
          <w:u w:val="single"/>
        </w:rPr>
        <w:t xml:space="preserve">                             </w:t>
      </w:r>
    </w:p>
    <w:p>
      <w:pPr>
        <w:jc w:val="center"/>
        <w:rPr>
          <w:sz w:val="28"/>
          <w:szCs w:val="28"/>
        </w:rPr>
      </w:pPr>
      <w:r>
        <w:rPr>
          <w:sz w:val="28"/>
          <w:szCs w:val="28"/>
        </w:rPr>
        <w:t xml:space="preserve"> </w:t>
      </w:r>
    </w:p>
    <w:p>
      <w:pPr>
        <w:rPr>
          <w:b/>
          <w:bCs/>
        </w:rPr>
      </w:pPr>
    </w:p>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承  诺  书</w:t>
      </w:r>
    </w:p>
    <w:p>
      <w:pPr>
        <w:jc w:val="center"/>
        <w:rPr>
          <w:rFonts w:eastAsia="方正小标宋简体"/>
          <w:sz w:val="36"/>
          <w:szCs w:val="36"/>
        </w:rPr>
      </w:pPr>
      <w:r>
        <w:rPr>
          <w:rFonts w:eastAsia="方正小标宋简体"/>
          <w:sz w:val="36"/>
          <w:szCs w:val="36"/>
        </w:rPr>
        <w:t xml:space="preserve"> </w:t>
      </w:r>
    </w:p>
    <w:p>
      <w:pPr>
        <w:ind w:firstLine="630"/>
        <w:rPr>
          <w:rFonts w:ascii="宋体" w:hAnsi="宋体"/>
          <w:sz w:val="28"/>
          <w:szCs w:val="28"/>
        </w:rPr>
      </w:pPr>
      <w:r>
        <w:rPr>
          <w:rFonts w:hint="eastAsia" w:ascii="宋体" w:hAnsi="宋体"/>
          <w:sz w:val="28"/>
          <w:szCs w:val="28"/>
        </w:rPr>
        <w:t xml:space="preserve">本人对所填写的本表各项内容的真实性负责，保证没有知识产权争议。如获立项，我承诺以本表为有约束力的协议，遵守市社科成果评审委、市社科联有关规定，按计划认真开展研究，确保取得预期研究成果。 </w:t>
      </w:r>
    </w:p>
    <w:p>
      <w:pPr>
        <w:ind w:firstLine="630"/>
        <w:rPr>
          <w:rFonts w:ascii="宋体" w:hAnsi="宋体"/>
          <w:sz w:val="28"/>
          <w:szCs w:val="28"/>
        </w:rPr>
      </w:pPr>
      <w:r>
        <w:rPr>
          <w:rFonts w:ascii="宋体" w:hAnsi="宋体"/>
          <w:sz w:val="28"/>
          <w:szCs w:val="28"/>
        </w:rPr>
        <w:t xml:space="preserve">                             </w:t>
      </w:r>
    </w:p>
    <w:p>
      <w:pPr>
        <w:ind w:firstLine="630"/>
        <w:rPr>
          <w:rFonts w:ascii="宋体" w:hAnsi="宋体"/>
          <w:sz w:val="28"/>
          <w:szCs w:val="28"/>
        </w:rPr>
      </w:pPr>
      <w:r>
        <w:rPr>
          <w:rFonts w:ascii="宋体" w:hAnsi="宋体"/>
          <w:sz w:val="28"/>
          <w:szCs w:val="28"/>
        </w:rPr>
        <w:t xml:space="preserve"> </w:t>
      </w:r>
    </w:p>
    <w:p>
      <w:pPr>
        <w:ind w:firstLine="3780" w:firstLineChars="1350"/>
        <w:rPr>
          <w:rFonts w:ascii="宋体" w:hAnsi="宋体"/>
          <w:sz w:val="28"/>
          <w:szCs w:val="28"/>
        </w:rPr>
      </w:pPr>
      <w:r>
        <w:rPr>
          <w:rFonts w:hint="eastAsia" w:ascii="宋体" w:hAnsi="宋体"/>
          <w:sz w:val="28"/>
          <w:szCs w:val="28"/>
        </w:rPr>
        <w:t xml:space="preserve">申请人(签章):  </w:t>
      </w:r>
    </w:p>
    <w:p>
      <w:pPr>
        <w:ind w:firstLine="5684" w:firstLineChars="2030"/>
        <w:rPr>
          <w:rFonts w:ascii="宋体" w:hAnsi="宋体"/>
          <w:sz w:val="28"/>
          <w:szCs w:val="28"/>
        </w:rPr>
      </w:pP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 xml:space="preserve">                                   年    月    日</w:t>
      </w:r>
    </w:p>
    <w:p>
      <w:pPr>
        <w:jc w:val="center"/>
      </w:pPr>
      <w:r>
        <w:t xml:space="preserve"> </w:t>
      </w:r>
    </w:p>
    <w:p>
      <w:pPr>
        <w:jc w:val="center"/>
      </w:pPr>
      <w:r>
        <w:t xml:space="preserve"> </w:t>
      </w:r>
    </w:p>
    <w:p>
      <w:r>
        <w:t xml:space="preserve"> </w:t>
      </w:r>
    </w:p>
    <w:p>
      <w:pPr>
        <w:spacing w:line="640" w:lineRule="exact"/>
        <w:jc w:val="center"/>
        <w:rPr>
          <w:rFonts w:hAnsi="宋体"/>
          <w:sz w:val="32"/>
          <w:szCs w:val="32"/>
        </w:rPr>
      </w:pPr>
    </w:p>
    <w:p>
      <w:pPr>
        <w:spacing w:line="640" w:lineRule="exact"/>
        <w:jc w:val="center"/>
        <w:rPr>
          <w:rFonts w:ascii="黑体" w:eastAsia="黑体"/>
          <w:sz w:val="44"/>
          <w:szCs w:val="44"/>
        </w:rPr>
      </w:pPr>
      <w:r>
        <w:rPr>
          <w:rFonts w:hint="eastAsia" w:ascii="黑体" w:hAnsi="宋体" w:eastAsia="黑体"/>
          <w:sz w:val="44"/>
          <w:szCs w:val="44"/>
        </w:rPr>
        <w:t>填</w:t>
      </w:r>
      <w:r>
        <w:rPr>
          <w:rFonts w:hint="eastAsia" w:ascii="黑体" w:eastAsia="黑体"/>
          <w:sz w:val="44"/>
          <w:szCs w:val="44"/>
        </w:rPr>
        <w:t xml:space="preserve">   </w:t>
      </w:r>
      <w:r>
        <w:rPr>
          <w:rFonts w:hint="eastAsia" w:ascii="黑体" w:hAnsi="宋体" w:eastAsia="黑体"/>
          <w:sz w:val="44"/>
          <w:szCs w:val="44"/>
        </w:rPr>
        <w:t>表</w:t>
      </w:r>
      <w:r>
        <w:rPr>
          <w:rFonts w:hint="eastAsia" w:ascii="黑体" w:eastAsia="黑体"/>
          <w:sz w:val="44"/>
          <w:szCs w:val="44"/>
        </w:rPr>
        <w:t xml:space="preserve">  </w:t>
      </w:r>
      <w:r>
        <w:rPr>
          <w:rFonts w:hint="eastAsia" w:ascii="黑体" w:hAnsi="宋体" w:eastAsia="黑体"/>
          <w:sz w:val="44"/>
          <w:szCs w:val="44"/>
        </w:rPr>
        <w:t>说</w:t>
      </w:r>
      <w:r>
        <w:rPr>
          <w:rFonts w:hint="eastAsia" w:ascii="黑体" w:eastAsia="黑体"/>
          <w:sz w:val="44"/>
          <w:szCs w:val="44"/>
        </w:rPr>
        <w:t xml:space="preserve">  </w:t>
      </w:r>
      <w:r>
        <w:rPr>
          <w:rFonts w:hint="eastAsia" w:ascii="黑体" w:hAnsi="宋体" w:eastAsia="黑体"/>
          <w:sz w:val="44"/>
          <w:szCs w:val="44"/>
        </w:rPr>
        <w:t>明</w:t>
      </w:r>
    </w:p>
    <w:p>
      <w:pPr>
        <w:spacing w:line="640" w:lineRule="exact"/>
        <w:jc w:val="center"/>
        <w:rPr>
          <w:sz w:val="32"/>
          <w:szCs w:val="32"/>
        </w:rPr>
      </w:pPr>
      <w:r>
        <w:rPr>
          <w:sz w:val="32"/>
          <w:szCs w:val="32"/>
        </w:rPr>
        <w:t xml:space="preserve"> </w:t>
      </w:r>
    </w:p>
    <w:p>
      <w:pPr>
        <w:spacing w:line="640" w:lineRule="exact"/>
        <w:rPr>
          <w:sz w:val="28"/>
          <w:szCs w:val="28"/>
        </w:rPr>
      </w:pPr>
      <w:r>
        <w:rPr>
          <w:sz w:val="28"/>
          <w:szCs w:val="28"/>
        </w:rPr>
        <w:t>1.“</w:t>
      </w:r>
      <w:r>
        <w:rPr>
          <w:rFonts w:hAnsi="宋体"/>
          <w:sz w:val="28"/>
          <w:szCs w:val="28"/>
        </w:rPr>
        <w:t>成果形式</w:t>
      </w:r>
      <w:r>
        <w:rPr>
          <w:sz w:val="28"/>
          <w:szCs w:val="28"/>
        </w:rPr>
        <w:t>”</w:t>
      </w:r>
      <w:r>
        <w:rPr>
          <w:rFonts w:hAnsi="宋体"/>
          <w:sz w:val="28"/>
          <w:szCs w:val="28"/>
        </w:rPr>
        <w:t>选填</w:t>
      </w:r>
      <w:r>
        <w:rPr>
          <w:sz w:val="28"/>
          <w:szCs w:val="28"/>
        </w:rPr>
        <w:t>“</w:t>
      </w:r>
      <w:r>
        <w:rPr>
          <w:rFonts w:hAnsi="宋体"/>
          <w:sz w:val="28"/>
          <w:szCs w:val="28"/>
        </w:rPr>
        <w:t>论文、研究报告、专著、译著、编著</w:t>
      </w:r>
      <w:r>
        <w:rPr>
          <w:sz w:val="28"/>
          <w:szCs w:val="28"/>
        </w:rPr>
        <w:t>”</w:t>
      </w:r>
      <w:r>
        <w:rPr>
          <w:rFonts w:hAnsi="宋体"/>
          <w:sz w:val="28"/>
          <w:szCs w:val="28"/>
        </w:rPr>
        <w:t>等。</w:t>
      </w:r>
    </w:p>
    <w:p>
      <w:pPr>
        <w:spacing w:line="640" w:lineRule="exact"/>
        <w:rPr>
          <w:sz w:val="28"/>
          <w:szCs w:val="28"/>
        </w:rPr>
      </w:pPr>
      <w:r>
        <w:rPr>
          <w:sz w:val="28"/>
          <w:szCs w:val="28"/>
        </w:rPr>
        <w:t>2.“</w:t>
      </w:r>
      <w:r>
        <w:rPr>
          <w:rFonts w:hAnsi="宋体"/>
          <w:sz w:val="28"/>
          <w:szCs w:val="28"/>
        </w:rPr>
        <w:t>课题负责人</w:t>
      </w:r>
      <w:r>
        <w:rPr>
          <w:sz w:val="28"/>
          <w:szCs w:val="28"/>
        </w:rPr>
        <w:t>”</w:t>
      </w:r>
      <w:r>
        <w:rPr>
          <w:rFonts w:hAnsi="宋体"/>
          <w:sz w:val="28"/>
          <w:szCs w:val="28"/>
        </w:rPr>
        <w:t>应为课题研究的实际负责人，只能填写</w:t>
      </w:r>
      <w:r>
        <w:rPr>
          <w:sz w:val="28"/>
          <w:szCs w:val="28"/>
        </w:rPr>
        <w:t>1</w:t>
      </w:r>
      <w:r>
        <w:rPr>
          <w:rFonts w:hAnsi="宋体"/>
          <w:sz w:val="28"/>
          <w:szCs w:val="28"/>
        </w:rPr>
        <w:t>人。</w:t>
      </w:r>
    </w:p>
    <w:p>
      <w:pPr>
        <w:spacing w:line="640" w:lineRule="exact"/>
        <w:ind w:left="280" w:hanging="280" w:hangingChars="100"/>
        <w:rPr>
          <w:sz w:val="28"/>
          <w:szCs w:val="28"/>
        </w:rPr>
      </w:pPr>
      <w:r>
        <w:rPr>
          <w:sz w:val="28"/>
          <w:szCs w:val="28"/>
        </w:rPr>
        <w:t>3.“</w:t>
      </w:r>
      <w:r>
        <w:rPr>
          <w:rFonts w:hAnsi="宋体"/>
          <w:sz w:val="28"/>
          <w:szCs w:val="28"/>
        </w:rPr>
        <w:t>课题组成员</w:t>
      </w:r>
      <w:r>
        <w:rPr>
          <w:sz w:val="28"/>
          <w:szCs w:val="28"/>
        </w:rPr>
        <w:t>”</w:t>
      </w:r>
      <w:r>
        <w:rPr>
          <w:rFonts w:hAnsi="宋体"/>
          <w:sz w:val="28"/>
          <w:szCs w:val="28"/>
        </w:rPr>
        <w:t>栏所填人员必须真正参加本项目研究工作。若批准立项后，课题组成员未经申请批准不得随意增减。</w:t>
      </w:r>
    </w:p>
    <w:p>
      <w:pPr>
        <w:spacing w:line="640" w:lineRule="exact"/>
        <w:rPr>
          <w:sz w:val="24"/>
          <w:szCs w:val="24"/>
        </w:rPr>
      </w:pPr>
      <w:r>
        <w:rPr>
          <w:sz w:val="24"/>
          <w:szCs w:val="24"/>
        </w:rPr>
        <w:t xml:space="preserve"> </w:t>
      </w:r>
    </w:p>
    <w:p>
      <w:pPr>
        <w:spacing w:line="640" w:lineRule="exact"/>
        <w:rPr>
          <w:sz w:val="24"/>
          <w:szCs w:val="24"/>
        </w:rPr>
      </w:pPr>
    </w:p>
    <w:p>
      <w:pPr>
        <w:spacing w:line="640" w:lineRule="exact"/>
        <w:rPr>
          <w:rFonts w:eastAsia="黑体"/>
          <w:sz w:val="28"/>
          <w:szCs w:val="28"/>
        </w:rPr>
      </w:pPr>
      <w:r>
        <w:rPr>
          <w:rFonts w:eastAsia="黑体"/>
          <w:sz w:val="28"/>
          <w:szCs w:val="28"/>
        </w:rPr>
        <w:t>一、基本情况表</w:t>
      </w:r>
    </w:p>
    <w:tbl>
      <w:tblPr>
        <w:tblStyle w:val="5"/>
        <w:tblW w:w="9096" w:type="dxa"/>
        <w:jc w:val="center"/>
        <w:tblLayout w:type="fixed"/>
        <w:tblCellMar>
          <w:top w:w="0" w:type="dxa"/>
          <w:left w:w="108" w:type="dxa"/>
          <w:bottom w:w="0" w:type="dxa"/>
          <w:right w:w="108" w:type="dxa"/>
        </w:tblCellMar>
      </w:tblPr>
      <w:tblGrid>
        <w:gridCol w:w="460"/>
        <w:gridCol w:w="1155"/>
        <w:gridCol w:w="552"/>
        <w:gridCol w:w="1001"/>
        <w:gridCol w:w="91"/>
        <w:gridCol w:w="794"/>
        <w:gridCol w:w="901"/>
        <w:gridCol w:w="1262"/>
        <w:gridCol w:w="1260"/>
        <w:gridCol w:w="1620"/>
      </w:tblGrid>
      <w:tr>
        <w:tblPrEx>
          <w:tblCellMar>
            <w:top w:w="0" w:type="dxa"/>
            <w:left w:w="108" w:type="dxa"/>
            <w:bottom w:w="0" w:type="dxa"/>
            <w:right w:w="108" w:type="dxa"/>
          </w:tblCellMar>
        </w:tblPrEx>
        <w:trPr>
          <w:trHeight w:val="860" w:hRule="atLeast"/>
          <w:jc w:val="center"/>
        </w:trPr>
        <w:tc>
          <w:tcPr>
            <w:tcW w:w="1615" w:type="dxa"/>
            <w:gridSpan w:val="2"/>
            <w:tcBorders>
              <w:top w:val="single" w:color="auto" w:sz="8"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课题名称</w:t>
            </w:r>
          </w:p>
        </w:tc>
        <w:tc>
          <w:tcPr>
            <w:tcW w:w="7481" w:type="dxa"/>
            <w:gridSpan w:val="8"/>
            <w:tcBorders>
              <w:top w:val="single" w:color="auto" w:sz="8"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trHeight w:val="860"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成果形式</w:t>
            </w:r>
          </w:p>
        </w:tc>
        <w:tc>
          <w:tcPr>
            <w:tcW w:w="3339" w:type="dxa"/>
            <w:gridSpan w:val="5"/>
            <w:tcBorders>
              <w:top w:val="single" w:color="auto" w:sz="6" w:space="0"/>
              <w:left w:val="single" w:color="auto" w:sz="6" w:space="0"/>
              <w:bottom w:val="single" w:color="auto" w:sz="6" w:space="0"/>
              <w:right w:val="single" w:color="auto" w:sz="4" w:space="0"/>
            </w:tcBorders>
            <w:vAlign w:val="center"/>
          </w:tcPr>
          <w:p>
            <w:pPr>
              <w:jc w:val="center"/>
              <w:rPr>
                <w:sz w:val="24"/>
                <w:szCs w:val="24"/>
              </w:rPr>
            </w:pPr>
          </w:p>
        </w:tc>
        <w:tc>
          <w:tcPr>
            <w:tcW w:w="1262" w:type="dxa"/>
            <w:tcBorders>
              <w:top w:val="single" w:color="auto" w:sz="6" w:space="0"/>
              <w:left w:val="nil"/>
              <w:bottom w:val="single" w:color="auto" w:sz="6" w:space="0"/>
              <w:right w:val="single" w:color="auto" w:sz="4" w:space="0"/>
            </w:tcBorders>
            <w:vAlign w:val="center"/>
          </w:tcPr>
          <w:p>
            <w:pPr>
              <w:jc w:val="center"/>
              <w:rPr>
                <w:sz w:val="24"/>
                <w:szCs w:val="24"/>
              </w:rPr>
            </w:pPr>
            <w:r>
              <w:rPr>
                <w:sz w:val="24"/>
                <w:szCs w:val="24"/>
              </w:rPr>
              <w:t>研究时间</w:t>
            </w:r>
          </w:p>
        </w:tc>
        <w:tc>
          <w:tcPr>
            <w:tcW w:w="2880" w:type="dxa"/>
            <w:gridSpan w:val="2"/>
            <w:tcBorders>
              <w:top w:val="single" w:color="auto" w:sz="6" w:space="0"/>
              <w:left w:val="nil"/>
              <w:bottom w:val="single" w:color="auto" w:sz="6" w:space="0"/>
              <w:right w:val="single" w:color="auto" w:sz="8" w:space="0"/>
            </w:tcBorders>
            <w:vAlign w:val="center"/>
          </w:tcPr>
          <w:p>
            <w:pPr>
              <w:jc w:val="center"/>
              <w:rPr>
                <w:sz w:val="24"/>
                <w:szCs w:val="24"/>
              </w:rPr>
            </w:pPr>
            <w:r>
              <w:rPr>
                <w:rFonts w:hint="eastAsia" w:ascii="宋体" w:hAnsi="宋体"/>
                <w:sz w:val="24"/>
                <w:szCs w:val="24"/>
              </w:rPr>
              <w:t>□</w:t>
            </w:r>
            <w:r>
              <w:rPr>
                <w:sz w:val="24"/>
                <w:szCs w:val="24"/>
              </w:rPr>
              <w:t xml:space="preserve"> 一年  </w:t>
            </w:r>
            <w:r>
              <w:rPr>
                <w:rFonts w:ascii="宋体" w:hAnsi="宋体"/>
                <w:sz w:val="24"/>
                <w:szCs w:val="24"/>
              </w:rPr>
              <w:t xml:space="preserve"> </w:t>
            </w:r>
            <w:r>
              <w:rPr>
                <w:rFonts w:hint="eastAsia" w:ascii="宋体" w:hAnsi="宋体"/>
                <w:sz w:val="24"/>
                <w:szCs w:val="24"/>
              </w:rPr>
              <w:t>□</w:t>
            </w:r>
            <w:r>
              <w:rPr>
                <w:sz w:val="24"/>
                <w:szCs w:val="24"/>
              </w:rPr>
              <w:t xml:space="preserve"> 二年</w:t>
            </w:r>
          </w:p>
        </w:tc>
      </w:tr>
      <w:tr>
        <w:tblPrEx>
          <w:tblCellMar>
            <w:top w:w="0" w:type="dxa"/>
            <w:left w:w="108" w:type="dxa"/>
            <w:bottom w:w="0" w:type="dxa"/>
            <w:right w:w="108" w:type="dxa"/>
          </w:tblCellMar>
        </w:tblPrEx>
        <w:trPr>
          <w:cantSplit/>
          <w:trHeight w:val="860"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负责人姓名</w:t>
            </w:r>
          </w:p>
        </w:tc>
        <w:tc>
          <w:tcPr>
            <w:tcW w:w="164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695"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color w:val="000000"/>
                <w:sz w:val="24"/>
                <w:szCs w:val="24"/>
              </w:rPr>
              <w:t>性别</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color w:val="000000"/>
                <w:sz w:val="24"/>
                <w:szCs w:val="24"/>
              </w:rPr>
              <w:t>出生年月</w:t>
            </w:r>
          </w:p>
        </w:tc>
        <w:tc>
          <w:tcPr>
            <w:tcW w:w="1620" w:type="dxa"/>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trHeight w:val="860"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行政职务</w:t>
            </w:r>
          </w:p>
        </w:tc>
        <w:tc>
          <w:tcPr>
            <w:tcW w:w="164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695"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color w:val="000000"/>
                <w:sz w:val="24"/>
                <w:szCs w:val="24"/>
              </w:rPr>
              <w:t>专业职务</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color w:val="000000"/>
                <w:sz w:val="24"/>
                <w:szCs w:val="24"/>
              </w:rPr>
              <w:t>研究专长</w:t>
            </w:r>
          </w:p>
        </w:tc>
        <w:tc>
          <w:tcPr>
            <w:tcW w:w="1620" w:type="dxa"/>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trHeight w:val="860"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最后学历</w:t>
            </w:r>
          </w:p>
        </w:tc>
        <w:tc>
          <w:tcPr>
            <w:tcW w:w="164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695"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color w:val="000000"/>
                <w:sz w:val="24"/>
                <w:szCs w:val="24"/>
              </w:rPr>
              <w:t>最后学位</w:t>
            </w:r>
          </w:p>
        </w:tc>
        <w:tc>
          <w:tcPr>
            <w:tcW w:w="1262" w:type="dxa"/>
            <w:tcBorders>
              <w:top w:val="single" w:color="auto" w:sz="6" w:space="0"/>
              <w:left w:val="single" w:color="auto" w:sz="6" w:space="0"/>
              <w:bottom w:val="single" w:color="auto" w:sz="4" w:space="0"/>
              <w:right w:val="single" w:color="auto" w:sz="4" w:space="0"/>
            </w:tcBorders>
            <w:vAlign w:val="center"/>
          </w:tcPr>
          <w:p>
            <w:pPr>
              <w:jc w:val="center"/>
              <w:rPr>
                <w:sz w:val="24"/>
                <w:szCs w:val="24"/>
              </w:rPr>
            </w:pPr>
          </w:p>
        </w:tc>
        <w:tc>
          <w:tcPr>
            <w:tcW w:w="1260" w:type="dxa"/>
            <w:tcBorders>
              <w:top w:val="single" w:color="auto" w:sz="6" w:space="0"/>
              <w:left w:val="nil"/>
              <w:bottom w:val="single" w:color="auto" w:sz="4" w:space="0"/>
              <w:right w:val="single" w:color="auto" w:sz="4" w:space="0"/>
            </w:tcBorders>
            <w:vAlign w:val="center"/>
          </w:tcPr>
          <w:p>
            <w:pPr>
              <w:jc w:val="center"/>
              <w:rPr>
                <w:sz w:val="24"/>
                <w:szCs w:val="24"/>
              </w:rPr>
            </w:pPr>
            <w:r>
              <w:rPr>
                <w:sz w:val="24"/>
                <w:szCs w:val="24"/>
              </w:rPr>
              <w:t>E-mail</w:t>
            </w:r>
          </w:p>
        </w:tc>
        <w:tc>
          <w:tcPr>
            <w:tcW w:w="1620" w:type="dxa"/>
            <w:tcBorders>
              <w:top w:val="single" w:color="auto" w:sz="6" w:space="0"/>
              <w:left w:val="nil"/>
              <w:bottom w:val="single" w:color="auto" w:sz="4"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1133"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sz w:val="24"/>
                <w:szCs w:val="24"/>
              </w:rPr>
            </w:pPr>
            <w:r>
              <w:rPr>
                <w:color w:val="000000"/>
                <w:sz w:val="24"/>
                <w:szCs w:val="24"/>
              </w:rPr>
              <w:t>工作单位</w:t>
            </w:r>
          </w:p>
        </w:tc>
        <w:tc>
          <w:tcPr>
            <w:tcW w:w="3339" w:type="dxa"/>
            <w:gridSpan w:val="5"/>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62" w:type="dxa"/>
            <w:vMerge w:val="restart"/>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联系</w:t>
            </w:r>
          </w:p>
          <w:p>
            <w:pPr>
              <w:jc w:val="center"/>
              <w:rPr>
                <w:sz w:val="24"/>
                <w:szCs w:val="24"/>
              </w:rPr>
            </w:pPr>
            <w:r>
              <w:rPr>
                <w:sz w:val="24"/>
                <w:szCs w:val="24"/>
              </w:rPr>
              <w:t>电话</w:t>
            </w: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sz w:val="24"/>
                <w:szCs w:val="24"/>
              </w:rPr>
            </w:pPr>
            <w:r>
              <w:rPr>
                <w:sz w:val="24"/>
                <w:szCs w:val="24"/>
              </w:rPr>
              <w:t>办公电话</w:t>
            </w:r>
          </w:p>
        </w:tc>
        <w:tc>
          <w:tcPr>
            <w:tcW w:w="1620" w:type="dxa"/>
            <w:tcBorders>
              <w:top w:val="single" w:color="auto" w:sz="6" w:space="0"/>
              <w:left w:val="nil"/>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430" w:hRule="atLeast"/>
          <w:jc w:val="center"/>
        </w:trPr>
        <w:tc>
          <w:tcPr>
            <w:tcW w:w="1615" w:type="dxa"/>
            <w:gridSpan w:val="2"/>
            <w:tcBorders>
              <w:top w:val="single" w:color="auto" w:sz="6" w:space="0"/>
              <w:left w:val="single" w:color="auto" w:sz="8" w:space="0"/>
              <w:bottom w:val="single" w:color="auto" w:sz="6" w:space="0"/>
              <w:right w:val="single" w:color="auto" w:sz="6" w:space="0"/>
            </w:tcBorders>
            <w:vAlign w:val="center"/>
          </w:tcPr>
          <w:p>
            <w:pPr>
              <w:jc w:val="center"/>
              <w:rPr>
                <w:color w:val="000000"/>
                <w:sz w:val="24"/>
                <w:szCs w:val="24"/>
              </w:rPr>
            </w:pPr>
            <w:r>
              <w:rPr>
                <w:color w:val="000000"/>
                <w:sz w:val="24"/>
                <w:szCs w:val="24"/>
              </w:rPr>
              <w:t>通讯地址</w:t>
            </w:r>
          </w:p>
        </w:tc>
        <w:tc>
          <w:tcPr>
            <w:tcW w:w="3339" w:type="dxa"/>
            <w:gridSpan w:val="5"/>
            <w:tcBorders>
              <w:top w:val="single" w:color="auto" w:sz="6" w:space="0"/>
              <w:left w:val="single" w:color="auto" w:sz="6" w:space="0"/>
              <w:bottom w:val="single" w:color="auto" w:sz="6" w:space="0"/>
              <w:right w:val="single" w:color="auto" w:sz="6" w:space="0"/>
            </w:tcBorders>
            <w:vAlign w:val="center"/>
          </w:tcPr>
          <w:p>
            <w:pPr>
              <w:jc w:val="center"/>
              <w:rPr>
                <w:color w:val="000000"/>
                <w:sz w:val="24"/>
                <w:szCs w:val="24"/>
              </w:rPr>
            </w:pPr>
          </w:p>
          <w:p>
            <w:pPr>
              <w:jc w:val="center"/>
              <w:rPr>
                <w:color w:val="000000"/>
                <w:sz w:val="24"/>
                <w:szCs w:val="24"/>
              </w:rPr>
            </w:pPr>
          </w:p>
          <w:p>
            <w:pPr>
              <w:jc w:val="center"/>
              <w:rPr>
                <w:color w:val="000000"/>
                <w:sz w:val="24"/>
                <w:szCs w:val="24"/>
              </w:rPr>
            </w:pPr>
          </w:p>
        </w:tc>
        <w:tc>
          <w:tcPr>
            <w:tcW w:w="1262"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 w:val="24"/>
                <w:szCs w:val="24"/>
              </w:rPr>
            </w:pPr>
          </w:p>
        </w:tc>
        <w:tc>
          <w:tcPr>
            <w:tcW w:w="1260" w:type="dxa"/>
            <w:tcBorders>
              <w:top w:val="single" w:color="auto" w:sz="4" w:space="0"/>
              <w:left w:val="single" w:color="auto" w:sz="6" w:space="0"/>
              <w:bottom w:val="single" w:color="auto" w:sz="6" w:space="0"/>
              <w:right w:val="single" w:color="auto" w:sz="4" w:space="0"/>
            </w:tcBorders>
            <w:vAlign w:val="center"/>
          </w:tcPr>
          <w:p>
            <w:pPr>
              <w:jc w:val="center"/>
              <w:rPr>
                <w:sz w:val="24"/>
                <w:szCs w:val="24"/>
              </w:rPr>
            </w:pPr>
            <w:r>
              <w:rPr>
                <w:sz w:val="24"/>
                <w:szCs w:val="24"/>
              </w:rPr>
              <w:t>移动电话</w:t>
            </w:r>
          </w:p>
        </w:tc>
        <w:tc>
          <w:tcPr>
            <w:tcW w:w="1620" w:type="dxa"/>
            <w:tcBorders>
              <w:top w:val="single" w:color="auto" w:sz="4" w:space="0"/>
              <w:left w:val="nil"/>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主要参加者</w:t>
            </w: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r>
              <w:rPr>
                <w:color w:val="000000"/>
                <w:sz w:val="24"/>
                <w:szCs w:val="24"/>
              </w:rPr>
              <w:t>姓 名</w:t>
            </w: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r>
              <w:rPr>
                <w:color w:val="000000"/>
                <w:sz w:val="24"/>
                <w:szCs w:val="24"/>
              </w:rPr>
              <w:t>性别</w:t>
            </w:r>
          </w:p>
        </w:tc>
        <w:tc>
          <w:tcPr>
            <w:tcW w:w="1001" w:type="dxa"/>
            <w:tcBorders>
              <w:top w:val="single" w:color="auto" w:sz="4" w:space="0"/>
              <w:left w:val="nil"/>
              <w:bottom w:val="single" w:color="auto" w:sz="4" w:space="0"/>
              <w:right w:val="single" w:color="auto" w:sz="4" w:space="0"/>
            </w:tcBorders>
            <w:vAlign w:val="center"/>
          </w:tcPr>
          <w:p>
            <w:pPr>
              <w:jc w:val="center"/>
              <w:rPr>
                <w:color w:val="000000"/>
                <w:sz w:val="24"/>
                <w:szCs w:val="24"/>
              </w:rPr>
            </w:pPr>
            <w:r>
              <w:rPr>
                <w:color w:val="000000"/>
                <w:sz w:val="24"/>
                <w:szCs w:val="24"/>
              </w:rPr>
              <w:t>出生</w:t>
            </w:r>
          </w:p>
          <w:p>
            <w:pPr>
              <w:jc w:val="center"/>
              <w:rPr>
                <w:sz w:val="24"/>
                <w:szCs w:val="24"/>
              </w:rPr>
            </w:pPr>
            <w:r>
              <w:rPr>
                <w:color w:val="000000"/>
                <w:sz w:val="24"/>
                <w:szCs w:val="24"/>
              </w:rPr>
              <w:t>年月</w:t>
            </w:r>
          </w:p>
        </w:tc>
        <w:tc>
          <w:tcPr>
            <w:tcW w:w="885" w:type="dxa"/>
            <w:gridSpan w:val="2"/>
            <w:tcBorders>
              <w:top w:val="single" w:color="auto" w:sz="6" w:space="0"/>
              <w:left w:val="nil"/>
              <w:bottom w:val="single" w:color="auto" w:sz="6" w:space="0"/>
              <w:right w:val="single" w:color="auto" w:sz="6" w:space="0"/>
            </w:tcBorders>
            <w:vAlign w:val="center"/>
          </w:tcPr>
          <w:p>
            <w:pPr>
              <w:jc w:val="center"/>
              <w:rPr>
                <w:color w:val="000000"/>
                <w:sz w:val="24"/>
                <w:szCs w:val="24"/>
              </w:rPr>
            </w:pPr>
            <w:r>
              <w:rPr>
                <w:color w:val="000000"/>
                <w:sz w:val="24"/>
                <w:szCs w:val="24"/>
              </w:rPr>
              <w:t>专业</w:t>
            </w:r>
          </w:p>
          <w:p>
            <w:pPr>
              <w:jc w:val="center"/>
              <w:rPr>
                <w:sz w:val="24"/>
                <w:szCs w:val="24"/>
              </w:rPr>
            </w:pPr>
            <w:r>
              <w:rPr>
                <w:color w:val="000000"/>
                <w:sz w:val="24"/>
                <w:szCs w:val="24"/>
              </w:rPr>
              <w:t>职务</w:t>
            </w: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szCs w:val="24"/>
              </w:rPr>
            </w:pPr>
            <w:r>
              <w:rPr>
                <w:color w:val="000000"/>
                <w:sz w:val="24"/>
                <w:szCs w:val="24"/>
              </w:rPr>
              <w:t>研究</w:t>
            </w:r>
          </w:p>
          <w:p>
            <w:pPr>
              <w:jc w:val="center"/>
              <w:rPr>
                <w:sz w:val="24"/>
                <w:szCs w:val="24"/>
              </w:rPr>
            </w:pPr>
            <w:r>
              <w:rPr>
                <w:color w:val="000000"/>
                <w:sz w:val="24"/>
                <w:szCs w:val="24"/>
              </w:rPr>
              <w:t>专长</w:t>
            </w: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r>
              <w:rPr>
                <w:color w:val="000000"/>
                <w:sz w:val="24"/>
                <w:szCs w:val="24"/>
              </w:rPr>
              <w:t>工作单位</w:t>
            </w: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6" w:space="0"/>
              <w:right w:val="single" w:color="auto" w:sz="8" w:space="0"/>
            </w:tcBorders>
            <w:vAlign w:val="center"/>
          </w:tcPr>
          <w:p>
            <w:pPr>
              <w:jc w:val="center"/>
              <w:rPr>
                <w:sz w:val="24"/>
                <w:szCs w:val="24"/>
              </w:rPr>
            </w:pPr>
          </w:p>
        </w:tc>
      </w:tr>
      <w:tr>
        <w:tblPrEx>
          <w:tblCellMar>
            <w:top w:w="0" w:type="dxa"/>
            <w:left w:w="108" w:type="dxa"/>
            <w:bottom w:w="0" w:type="dxa"/>
            <w:right w:w="108" w:type="dxa"/>
          </w:tblCellMar>
        </w:tblPrEx>
        <w:trPr>
          <w:cantSplit/>
          <w:trHeight w:val="860"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55"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552"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001"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885" w:type="dxa"/>
            <w:gridSpan w:val="2"/>
            <w:tcBorders>
              <w:top w:val="single" w:color="auto" w:sz="6" w:space="0"/>
              <w:left w:val="nil"/>
              <w:bottom w:val="single" w:color="auto" w:sz="8" w:space="0"/>
              <w:right w:val="single" w:color="auto" w:sz="6" w:space="0"/>
            </w:tcBorders>
            <w:vAlign w:val="center"/>
          </w:tcPr>
          <w:p>
            <w:pPr>
              <w:jc w:val="center"/>
              <w:rPr>
                <w:sz w:val="24"/>
                <w:szCs w:val="24"/>
              </w:rPr>
            </w:pPr>
          </w:p>
        </w:tc>
        <w:tc>
          <w:tcPr>
            <w:tcW w:w="901" w:type="dxa"/>
            <w:tcBorders>
              <w:top w:val="single" w:color="auto" w:sz="6" w:space="0"/>
              <w:left w:val="single" w:color="auto" w:sz="6" w:space="0"/>
              <w:bottom w:val="single" w:color="auto" w:sz="8" w:space="0"/>
              <w:right w:val="single" w:color="auto" w:sz="6" w:space="0"/>
            </w:tcBorders>
            <w:vAlign w:val="center"/>
          </w:tcPr>
          <w:p>
            <w:pPr>
              <w:jc w:val="center"/>
              <w:rPr>
                <w:sz w:val="24"/>
                <w:szCs w:val="24"/>
              </w:rPr>
            </w:pPr>
          </w:p>
        </w:tc>
        <w:tc>
          <w:tcPr>
            <w:tcW w:w="4142" w:type="dxa"/>
            <w:gridSpan w:val="3"/>
            <w:tcBorders>
              <w:top w:val="single" w:color="auto" w:sz="6" w:space="0"/>
              <w:left w:val="single" w:color="auto" w:sz="6" w:space="0"/>
              <w:bottom w:val="single" w:color="auto" w:sz="8" w:space="0"/>
              <w:right w:val="single" w:color="auto" w:sz="8" w:space="0"/>
            </w:tcBorders>
            <w:vAlign w:val="center"/>
          </w:tcPr>
          <w:p>
            <w:pPr>
              <w:jc w:val="center"/>
              <w:rPr>
                <w:sz w:val="24"/>
                <w:szCs w:val="24"/>
              </w:rPr>
            </w:pPr>
          </w:p>
        </w:tc>
      </w:tr>
    </w:tbl>
    <w:p>
      <w:r>
        <w:t xml:space="preserve"> </w:t>
      </w:r>
    </w:p>
    <w:p>
      <w:pPr>
        <w:pStyle w:val="2"/>
        <w:rPr>
          <w:rFonts w:ascii="Times New Roman" w:hAnsi="Times New Roman" w:eastAsia="黑体"/>
          <w:sz w:val="30"/>
          <w:szCs w:val="30"/>
        </w:rPr>
      </w:pPr>
      <w:r>
        <w:rPr>
          <w:rFonts w:ascii="Times New Roman" w:hAnsi="Times New Roman" w:eastAsia="黑体"/>
          <w:sz w:val="30"/>
          <w:szCs w:val="30"/>
        </w:rPr>
        <w:t>二、课题设计论证</w:t>
      </w:r>
    </w:p>
    <w:tbl>
      <w:tblPr>
        <w:tblStyle w:val="5"/>
        <w:tblW w:w="8838" w:type="dxa"/>
        <w:tblInd w:w="108" w:type="dxa"/>
        <w:tblLayout w:type="fixed"/>
        <w:tblCellMar>
          <w:top w:w="0" w:type="dxa"/>
          <w:left w:w="108" w:type="dxa"/>
          <w:bottom w:w="0" w:type="dxa"/>
          <w:right w:w="108" w:type="dxa"/>
        </w:tblCellMar>
      </w:tblPr>
      <w:tblGrid>
        <w:gridCol w:w="8838"/>
      </w:tblGrid>
      <w:tr>
        <w:trPr>
          <w:trHeight w:val="12307" w:hRule="atLeast"/>
        </w:trPr>
        <w:tc>
          <w:tcPr>
            <w:tcW w:w="8838" w:type="dxa"/>
            <w:tcBorders>
              <w:top w:val="single" w:color="auto" w:sz="8" w:space="0"/>
              <w:left w:val="single" w:color="auto" w:sz="8" w:space="0"/>
              <w:bottom w:val="single" w:color="auto" w:sz="4" w:space="0"/>
              <w:right w:val="single" w:color="auto" w:sz="8" w:space="0"/>
            </w:tcBorders>
            <w:vAlign w:val="center"/>
          </w:tcPr>
          <w:p>
            <w:pPr>
              <w:rPr>
                <w:sz w:val="24"/>
                <w:szCs w:val="24"/>
              </w:rPr>
            </w:pPr>
            <w:r>
              <w:rPr>
                <w:rFonts w:hAnsi="宋体"/>
                <w:sz w:val="24"/>
                <w:szCs w:val="24"/>
              </w:rPr>
              <w:t>（请按下面三部分逐项论述，合计字数不超过</w:t>
            </w:r>
            <w:r>
              <w:rPr>
                <w:sz w:val="24"/>
                <w:szCs w:val="24"/>
              </w:rPr>
              <w:t>3000</w:t>
            </w:r>
            <w:r>
              <w:rPr>
                <w:rFonts w:hAnsi="宋体"/>
                <w:sz w:val="24"/>
                <w:szCs w:val="24"/>
              </w:rPr>
              <w:t>字。）</w:t>
            </w:r>
          </w:p>
          <w:p>
            <w:pPr>
              <w:rPr>
                <w:sz w:val="24"/>
                <w:szCs w:val="24"/>
              </w:rPr>
            </w:pPr>
            <w:r>
              <w:rPr>
                <w:sz w:val="24"/>
                <w:szCs w:val="24"/>
              </w:rPr>
              <w:t>1.</w:t>
            </w:r>
            <w:r>
              <w:rPr>
                <w:rFonts w:hAnsi="宋体"/>
                <w:sz w:val="24"/>
                <w:szCs w:val="24"/>
              </w:rPr>
              <w:t>本选题的</w:t>
            </w:r>
            <w:r>
              <w:rPr>
                <w:rFonts w:hint="eastAsia" w:hAnsi="宋体"/>
                <w:sz w:val="24"/>
                <w:szCs w:val="24"/>
              </w:rPr>
              <w:t>意义，</w:t>
            </w:r>
            <w:r>
              <w:rPr>
                <w:rFonts w:hAnsi="宋体"/>
                <w:sz w:val="24"/>
                <w:szCs w:val="24"/>
              </w:rPr>
              <w:t>国内外相关研究现状述评。</w:t>
            </w:r>
            <w:r>
              <w:rPr>
                <w:sz w:val="24"/>
                <w:szCs w:val="24"/>
              </w:rPr>
              <w:t xml:space="preserve"> </w:t>
            </w:r>
          </w:p>
          <w:p>
            <w:pPr>
              <w:rPr>
                <w:sz w:val="24"/>
                <w:szCs w:val="24"/>
              </w:rPr>
            </w:pPr>
            <w:r>
              <w:rPr>
                <w:sz w:val="24"/>
                <w:szCs w:val="24"/>
              </w:rPr>
              <w:t>2.</w:t>
            </w:r>
            <w:r>
              <w:rPr>
                <w:rFonts w:hAnsi="宋体"/>
                <w:sz w:val="24"/>
                <w:szCs w:val="24"/>
              </w:rPr>
              <w:t>本选题研究的基本</w:t>
            </w:r>
            <w:r>
              <w:rPr>
                <w:rFonts w:hint="eastAsia" w:hAnsi="宋体"/>
                <w:sz w:val="24"/>
                <w:szCs w:val="24"/>
              </w:rPr>
              <w:t>框架</w:t>
            </w:r>
            <w:r>
              <w:rPr>
                <w:rFonts w:hAnsi="宋体"/>
                <w:sz w:val="24"/>
                <w:szCs w:val="24"/>
              </w:rPr>
              <w:t>和主要观点。</w:t>
            </w:r>
          </w:p>
          <w:p>
            <w:r>
              <w:rPr>
                <w:sz w:val="24"/>
                <w:szCs w:val="24"/>
              </w:rPr>
              <w:t>3.</w:t>
            </w:r>
            <w:r>
              <w:rPr>
                <w:rFonts w:hAnsi="宋体"/>
                <w:sz w:val="24"/>
                <w:szCs w:val="24"/>
              </w:rPr>
              <w:t>本选题的研究方法和创新点。</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
          <w:p/>
          <w:p/>
          <w:p/>
          <w:p/>
          <w:p/>
          <w:p/>
          <w:p/>
          <w:p/>
          <w:p/>
          <w:p/>
          <w:p/>
          <w:p/>
          <w:p/>
          <w:p/>
        </w:tc>
      </w:tr>
    </w:tbl>
    <w:p>
      <w:pPr>
        <w:rPr>
          <w:rFonts w:eastAsia="黑体"/>
          <w:sz w:val="28"/>
          <w:szCs w:val="28"/>
        </w:rPr>
      </w:pPr>
      <w:r>
        <w:rPr>
          <w:rFonts w:eastAsia="黑体"/>
          <w:sz w:val="28"/>
          <w:szCs w:val="28"/>
        </w:rPr>
        <w:t>三、完成本选题基础条件</w:t>
      </w:r>
    </w:p>
    <w:tbl>
      <w:tblPr>
        <w:tblStyle w:val="5"/>
        <w:tblW w:w="9033" w:type="dxa"/>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cantSplit/>
          <w:trHeight w:val="12263" w:hRule="atLeast"/>
        </w:trPr>
        <w:tc>
          <w:tcPr>
            <w:tcW w:w="9033" w:type="dxa"/>
            <w:tcBorders>
              <w:top w:val="single" w:color="auto" w:sz="4" w:space="0"/>
              <w:left w:val="single" w:color="auto" w:sz="4" w:space="0"/>
              <w:bottom w:val="single" w:color="auto" w:sz="4" w:space="0"/>
              <w:right w:val="single" w:color="auto" w:sz="4" w:space="0"/>
            </w:tcBorders>
          </w:tcPr>
          <w:p>
            <w:pPr>
              <w:ind w:left="240" w:hanging="240" w:hangingChars="100"/>
              <w:rPr>
                <w:sz w:val="24"/>
                <w:szCs w:val="24"/>
              </w:rPr>
            </w:pPr>
            <w:r>
              <w:rPr>
                <w:sz w:val="24"/>
                <w:szCs w:val="24"/>
              </w:rPr>
              <w:t xml:space="preserve">1.课题申请人近年来已有相关成果，注明本人担当的角色、发表（出版）时间、报刊名称、题目、全文字数。 </w:t>
            </w:r>
          </w:p>
          <w:p>
            <w:pPr>
              <w:ind w:left="240" w:hanging="240" w:hangingChars="100"/>
              <w:rPr>
                <w:sz w:val="24"/>
                <w:szCs w:val="24"/>
              </w:rPr>
            </w:pPr>
            <w:r>
              <w:rPr>
                <w:sz w:val="24"/>
                <w:szCs w:val="24"/>
              </w:rPr>
              <w:t>2.课题申请人近年来承担并完成的主要科研项目，注明本人担当的角色、项目编号、立项年度、委托部门、课题名称、获奖情况。</w:t>
            </w:r>
          </w:p>
          <w:p>
            <w:pPr>
              <w:rPr>
                <w:sz w:val="24"/>
                <w:szCs w:val="24"/>
              </w:rPr>
            </w:pPr>
            <w:r>
              <w:rPr>
                <w:sz w:val="24"/>
                <w:szCs w:val="24"/>
              </w:rPr>
              <w:t>3.主要参考文献。</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rPr>
          <w:rFonts w:eastAsia="黑体"/>
          <w:sz w:val="28"/>
          <w:szCs w:val="28"/>
        </w:rPr>
      </w:pPr>
      <w:r>
        <w:rPr>
          <w:rFonts w:eastAsia="黑体"/>
          <w:sz w:val="28"/>
          <w:szCs w:val="28"/>
        </w:rPr>
        <w:t>四、课题负责人所在单位意见</w:t>
      </w:r>
    </w:p>
    <w:tbl>
      <w:tblPr>
        <w:tblStyle w:val="5"/>
        <w:tblW w:w="8892" w:type="dxa"/>
        <w:tblInd w:w="108" w:type="dxa"/>
        <w:tblLayout w:type="fixed"/>
        <w:tblCellMar>
          <w:top w:w="0" w:type="dxa"/>
          <w:left w:w="108" w:type="dxa"/>
          <w:bottom w:w="0" w:type="dxa"/>
          <w:right w:w="108" w:type="dxa"/>
        </w:tblCellMar>
      </w:tblPr>
      <w:tblGrid>
        <w:gridCol w:w="8892"/>
      </w:tblGrid>
      <w:tr>
        <w:tblPrEx>
          <w:tblCellMar>
            <w:top w:w="0" w:type="dxa"/>
            <w:left w:w="108" w:type="dxa"/>
            <w:bottom w:w="0" w:type="dxa"/>
            <w:right w:w="108" w:type="dxa"/>
          </w:tblCellMar>
        </w:tblPrEx>
        <w:trPr>
          <w:trHeight w:val="5221" w:hRule="atLeast"/>
        </w:trPr>
        <w:tc>
          <w:tcPr>
            <w:tcW w:w="8892" w:type="dxa"/>
            <w:tcBorders>
              <w:top w:val="single" w:color="auto" w:sz="8" w:space="0"/>
              <w:left w:val="single" w:color="auto" w:sz="8" w:space="0"/>
              <w:bottom w:val="single" w:color="auto" w:sz="8" w:space="0"/>
              <w:right w:val="single" w:color="auto" w:sz="8" w:space="0"/>
            </w:tcBorders>
          </w:tcPr>
          <w:p/>
          <w:p/>
          <w:p/>
          <w:p/>
          <w:p/>
          <w:p/>
          <w:p/>
          <w:p/>
          <w:p/>
          <w:p>
            <w:pPr>
              <w:rPr>
                <w:sz w:val="24"/>
                <w:szCs w:val="24"/>
              </w:rPr>
            </w:pPr>
            <w:r>
              <w:rPr>
                <w:sz w:val="24"/>
                <w:szCs w:val="24"/>
              </w:rPr>
              <w:t xml:space="preserve">                                              </w:t>
            </w:r>
          </w:p>
          <w:p>
            <w:pPr>
              <w:rPr>
                <w:sz w:val="24"/>
                <w:szCs w:val="24"/>
              </w:rPr>
            </w:pPr>
          </w:p>
          <w:p>
            <w:pPr>
              <w:rPr>
                <w:sz w:val="24"/>
                <w:szCs w:val="24"/>
              </w:rPr>
            </w:pPr>
          </w:p>
          <w:p>
            <w:pPr>
              <w:rPr>
                <w:sz w:val="24"/>
                <w:szCs w:val="24"/>
              </w:rPr>
            </w:pPr>
          </w:p>
          <w:p>
            <w:pPr>
              <w:rPr>
                <w:sz w:val="24"/>
                <w:szCs w:val="24"/>
              </w:rPr>
            </w:pPr>
          </w:p>
          <w:p>
            <w:pPr>
              <w:ind w:firstLine="5640" w:firstLineChars="2350"/>
              <w:rPr>
                <w:sz w:val="24"/>
                <w:szCs w:val="24"/>
              </w:rPr>
            </w:pPr>
            <w:r>
              <w:rPr>
                <w:sz w:val="24"/>
                <w:szCs w:val="24"/>
              </w:rPr>
              <w:t xml:space="preserve">      （单 位 盖 章）</w:t>
            </w:r>
          </w:p>
          <w:p>
            <w:pPr>
              <w:rPr>
                <w:sz w:val="24"/>
                <w:szCs w:val="24"/>
              </w:rPr>
            </w:pPr>
          </w:p>
          <w:p>
            <w:r>
              <w:rPr>
                <w:sz w:val="24"/>
                <w:szCs w:val="24"/>
              </w:rPr>
              <w:t xml:space="preserve">                                                       年   月   日 </w:t>
            </w:r>
          </w:p>
        </w:tc>
      </w:tr>
    </w:tbl>
    <w:p>
      <w:pPr>
        <w:spacing w:line="240" w:lineRule="exact"/>
        <w:rPr>
          <w:rFonts w:eastAsia="黑体"/>
          <w:sz w:val="18"/>
          <w:szCs w:val="18"/>
        </w:rPr>
      </w:pPr>
      <w:r>
        <w:rPr>
          <w:rFonts w:eastAsia="黑体"/>
          <w:sz w:val="18"/>
          <w:szCs w:val="18"/>
        </w:rPr>
        <w:t xml:space="preserve"> </w:t>
      </w:r>
    </w:p>
    <w:p>
      <w:pPr>
        <w:rPr>
          <w:rFonts w:eastAsia="黑体"/>
          <w:sz w:val="28"/>
          <w:szCs w:val="28"/>
        </w:rPr>
      </w:pPr>
      <w:r>
        <w:rPr>
          <w:rFonts w:eastAsia="黑体"/>
          <w:sz w:val="28"/>
          <w:szCs w:val="28"/>
        </w:rPr>
        <w:t>五、市社科成果评审委意见</w:t>
      </w:r>
    </w:p>
    <w:tbl>
      <w:tblPr>
        <w:tblStyle w:val="5"/>
        <w:tblW w:w="8892" w:type="dxa"/>
        <w:tblInd w:w="108" w:type="dxa"/>
        <w:tblLayout w:type="fixed"/>
        <w:tblCellMar>
          <w:top w:w="0" w:type="dxa"/>
          <w:left w:w="108" w:type="dxa"/>
          <w:bottom w:w="0" w:type="dxa"/>
          <w:right w:w="108" w:type="dxa"/>
        </w:tblCellMar>
      </w:tblPr>
      <w:tblGrid>
        <w:gridCol w:w="8892"/>
      </w:tblGrid>
      <w:tr>
        <w:tblPrEx>
          <w:tblCellMar>
            <w:top w:w="0" w:type="dxa"/>
            <w:left w:w="108" w:type="dxa"/>
            <w:bottom w:w="0" w:type="dxa"/>
            <w:right w:w="108" w:type="dxa"/>
          </w:tblCellMar>
        </w:tblPrEx>
        <w:trPr>
          <w:trHeight w:val="5573" w:hRule="atLeast"/>
        </w:trPr>
        <w:tc>
          <w:tcPr>
            <w:tcW w:w="8892" w:type="dxa"/>
            <w:tcBorders>
              <w:top w:val="single" w:color="auto" w:sz="8" w:space="0"/>
              <w:left w:val="single" w:color="auto" w:sz="8" w:space="0"/>
              <w:bottom w:val="single" w:color="auto" w:sz="8" w:space="0"/>
              <w:right w:val="single" w:color="auto" w:sz="8" w:space="0"/>
            </w:tcBorders>
          </w:tcPr>
          <w:p/>
          <w:p/>
          <w:p/>
          <w:p/>
          <w:p/>
          <w:p/>
          <w:p/>
          <w:p/>
          <w:p/>
          <w:p/>
          <w:p/>
          <w:p/>
          <w:p/>
          <w:p/>
          <w:p/>
          <w:p/>
          <w:p>
            <w:pPr>
              <w:rPr>
                <w:sz w:val="24"/>
                <w:szCs w:val="24"/>
              </w:rPr>
            </w:pPr>
            <w:r>
              <w:rPr>
                <w:sz w:val="24"/>
                <w:szCs w:val="24"/>
              </w:rPr>
              <w:t xml:space="preserve">                                                   （单 位 盖 章）</w:t>
            </w:r>
          </w:p>
          <w:p>
            <w:pPr>
              <w:rPr>
                <w:sz w:val="24"/>
                <w:szCs w:val="24"/>
              </w:rPr>
            </w:pPr>
          </w:p>
          <w:p>
            <w:pPr>
              <w:jc w:val="center"/>
            </w:pPr>
            <w:r>
              <w:rPr>
                <w:sz w:val="24"/>
                <w:szCs w:val="24"/>
              </w:rPr>
              <w:t xml:space="preserve">                                              年   月   日 </w:t>
            </w:r>
          </w:p>
        </w:tc>
      </w:tr>
    </w:tbl>
    <w:p>
      <w:pPr>
        <w:widowControl/>
        <w:shd w:val="clear" w:color="auto" w:fill="FFFFFF"/>
        <w:spacing w:line="600" w:lineRule="exact"/>
        <w:rPr>
          <w:rFonts w:eastAsia="黑体"/>
          <w:color w:val="000000"/>
          <w:kern w:val="0"/>
          <w:sz w:val="36"/>
          <w:szCs w:val="36"/>
        </w:rPr>
      </w:pPr>
    </w:p>
    <w:p>
      <w:pPr>
        <w:rPr>
          <w:rFonts w:hint="eastAsia" w:ascii="黑体" w:eastAsia="黑体"/>
          <w:sz w:val="32"/>
          <w:szCs w:val="32"/>
          <w:lang w:eastAsia="zh-CN"/>
        </w:rPr>
      </w:pPr>
      <w:r>
        <w:rPr>
          <w:rFonts w:hint="eastAsia" w:ascii="黑体" w:eastAsia="黑体"/>
          <w:sz w:val="32"/>
          <w:szCs w:val="32"/>
        </w:rPr>
        <w:t>附件4</w:t>
      </w:r>
      <w:r>
        <w:rPr>
          <w:rFonts w:hint="eastAsia" w:ascii="黑体" w:eastAsia="黑体"/>
          <w:sz w:val="32"/>
          <w:szCs w:val="32"/>
          <w:lang w:eastAsia="zh-CN"/>
        </w:rPr>
        <w:t>：</w:t>
      </w:r>
    </w:p>
    <w:p>
      <w:pPr>
        <w:jc w:val="center"/>
        <w:rPr>
          <w:rFonts w:hint="eastAsia" w:ascii="方正小标宋简体" w:eastAsia="方正小标宋简体"/>
          <w:sz w:val="44"/>
          <w:szCs w:val="44"/>
        </w:rPr>
      </w:pPr>
      <w:r>
        <w:rPr>
          <w:rFonts w:hint="eastAsia" w:ascii="方正小标宋简体" w:eastAsia="方正小标宋简体"/>
          <w:sz w:val="44"/>
          <w:szCs w:val="44"/>
        </w:rPr>
        <w:t>2022年度益阳市社科研究课题申请汇总表</w:t>
      </w:r>
    </w:p>
    <w:p>
      <w:pPr>
        <w:jc w:val="center"/>
        <w:rPr>
          <w:rFonts w:hint="eastAsia" w:ascii="方正小标宋简体" w:eastAsia="方正小标宋简体"/>
          <w:sz w:val="44"/>
          <w:szCs w:val="44"/>
        </w:rPr>
      </w:pPr>
    </w:p>
    <w:p>
      <w:pPr>
        <w:rPr>
          <w:rFonts w:ascii="楷体" w:hAnsi="楷体" w:eastAsia="楷体" w:cs="楷体"/>
          <w:sz w:val="24"/>
          <w:szCs w:val="24"/>
        </w:rPr>
      </w:pPr>
      <w:r>
        <w:rPr>
          <w:rFonts w:hint="eastAsia" w:ascii="楷体" w:hAnsi="楷体" w:eastAsia="楷体" w:cs="楷体"/>
          <w:sz w:val="24"/>
          <w:szCs w:val="24"/>
        </w:rPr>
        <w:t>单位名称：（盖章）    科研（宣传）部门联系人：        联系电话：</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96"/>
        <w:gridCol w:w="1569"/>
        <w:gridCol w:w="3280"/>
        <w:gridCol w:w="145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vAlign w:val="center"/>
          </w:tcPr>
          <w:p>
            <w:pPr>
              <w:jc w:val="center"/>
              <w:rPr>
                <w:rFonts w:ascii="黑体" w:eastAsia="黑体"/>
                <w:sz w:val="32"/>
                <w:szCs w:val="32"/>
              </w:rPr>
            </w:pPr>
            <w:r>
              <w:rPr>
                <w:rFonts w:hint="eastAsia" w:ascii="楷体" w:hAnsi="楷体" w:eastAsia="楷体" w:cs="楷体"/>
                <w:sz w:val="30"/>
                <w:szCs w:val="30"/>
              </w:rPr>
              <w:t>编号</w:t>
            </w:r>
          </w:p>
        </w:tc>
        <w:tc>
          <w:tcPr>
            <w:tcW w:w="1196" w:type="dxa"/>
            <w:vAlign w:val="center"/>
          </w:tcPr>
          <w:p>
            <w:pPr>
              <w:jc w:val="center"/>
              <w:rPr>
                <w:rFonts w:ascii="楷体" w:hAnsi="楷体" w:eastAsia="楷体" w:cs="楷体"/>
                <w:sz w:val="30"/>
                <w:szCs w:val="30"/>
              </w:rPr>
            </w:pPr>
            <w:r>
              <w:rPr>
                <w:rFonts w:hint="eastAsia" w:ascii="楷体" w:hAnsi="楷体" w:eastAsia="楷体" w:cs="楷体"/>
                <w:sz w:val="30"/>
                <w:szCs w:val="30"/>
              </w:rPr>
              <w:t>主持人</w:t>
            </w:r>
          </w:p>
        </w:tc>
        <w:tc>
          <w:tcPr>
            <w:tcW w:w="1569" w:type="dxa"/>
            <w:vAlign w:val="center"/>
          </w:tcPr>
          <w:p>
            <w:pPr>
              <w:jc w:val="center"/>
              <w:rPr>
                <w:rFonts w:ascii="黑体" w:eastAsia="黑体"/>
                <w:sz w:val="32"/>
                <w:szCs w:val="32"/>
              </w:rPr>
            </w:pPr>
            <w:r>
              <w:rPr>
                <w:rFonts w:hint="eastAsia" w:ascii="楷体" w:hAnsi="楷体" w:eastAsia="楷体" w:cs="楷体"/>
                <w:sz w:val="32"/>
                <w:szCs w:val="32"/>
              </w:rPr>
              <w:t>参与人</w:t>
            </w:r>
          </w:p>
        </w:tc>
        <w:tc>
          <w:tcPr>
            <w:tcW w:w="3280" w:type="dxa"/>
            <w:vAlign w:val="center"/>
          </w:tcPr>
          <w:p>
            <w:pPr>
              <w:ind w:firstLine="320" w:firstLineChars="100"/>
              <w:jc w:val="center"/>
              <w:rPr>
                <w:rFonts w:ascii="黑体" w:eastAsia="黑体"/>
                <w:sz w:val="32"/>
                <w:szCs w:val="32"/>
              </w:rPr>
            </w:pPr>
            <w:r>
              <w:rPr>
                <w:rFonts w:hint="eastAsia" w:ascii="楷体" w:hAnsi="楷体" w:eastAsia="楷体" w:cs="楷体"/>
                <w:sz w:val="32"/>
                <w:szCs w:val="32"/>
              </w:rPr>
              <w:t>课  题  名  称</w:t>
            </w:r>
          </w:p>
        </w:tc>
        <w:tc>
          <w:tcPr>
            <w:tcW w:w="1457" w:type="dxa"/>
            <w:vAlign w:val="center"/>
          </w:tcPr>
          <w:p>
            <w:pPr>
              <w:jc w:val="center"/>
              <w:rPr>
                <w:rFonts w:ascii="黑体" w:eastAsia="黑体"/>
                <w:sz w:val="32"/>
                <w:szCs w:val="32"/>
              </w:rPr>
            </w:pPr>
            <w:r>
              <w:rPr>
                <w:rFonts w:hint="eastAsia" w:ascii="楷体" w:hAnsi="楷体" w:eastAsia="楷体" w:cs="楷体"/>
                <w:sz w:val="30"/>
                <w:szCs w:val="30"/>
              </w:rPr>
              <w:t>手机号</w:t>
            </w:r>
          </w:p>
        </w:tc>
        <w:tc>
          <w:tcPr>
            <w:tcW w:w="992" w:type="dxa"/>
            <w:vAlign w:val="center"/>
          </w:tcPr>
          <w:p>
            <w:pPr>
              <w:jc w:val="center"/>
              <w:rPr>
                <w:rFonts w:ascii="黑体" w:eastAsia="黑体"/>
                <w:sz w:val="32"/>
                <w:szCs w:val="32"/>
              </w:rPr>
            </w:pPr>
            <w:r>
              <w:rPr>
                <w:rFonts w:hint="eastAsia" w:ascii="楷体" w:hAnsi="楷体" w:eastAsia="楷体" w:cs="楷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8" w:type="dxa"/>
          </w:tcPr>
          <w:p>
            <w:pPr>
              <w:rPr>
                <w:rFonts w:ascii="黑体" w:eastAsia="黑体"/>
                <w:sz w:val="32"/>
                <w:szCs w:val="32"/>
              </w:rPr>
            </w:pPr>
          </w:p>
        </w:tc>
        <w:tc>
          <w:tcPr>
            <w:tcW w:w="1196" w:type="dxa"/>
          </w:tcPr>
          <w:p>
            <w:pPr>
              <w:rPr>
                <w:rFonts w:ascii="黑体" w:eastAsia="黑体"/>
                <w:sz w:val="32"/>
                <w:szCs w:val="32"/>
              </w:rPr>
            </w:pPr>
          </w:p>
        </w:tc>
        <w:tc>
          <w:tcPr>
            <w:tcW w:w="1569" w:type="dxa"/>
          </w:tcPr>
          <w:p>
            <w:pPr>
              <w:rPr>
                <w:rFonts w:ascii="黑体" w:eastAsia="黑体"/>
                <w:sz w:val="32"/>
                <w:szCs w:val="32"/>
              </w:rPr>
            </w:pPr>
          </w:p>
        </w:tc>
        <w:tc>
          <w:tcPr>
            <w:tcW w:w="3280" w:type="dxa"/>
          </w:tcPr>
          <w:p>
            <w:pPr>
              <w:rPr>
                <w:rFonts w:ascii="黑体" w:eastAsia="黑体"/>
                <w:sz w:val="32"/>
                <w:szCs w:val="32"/>
              </w:rPr>
            </w:pPr>
          </w:p>
        </w:tc>
        <w:tc>
          <w:tcPr>
            <w:tcW w:w="1457" w:type="dxa"/>
          </w:tcPr>
          <w:p>
            <w:pPr>
              <w:rPr>
                <w:rFonts w:ascii="黑体" w:eastAsia="黑体"/>
                <w:sz w:val="32"/>
                <w:szCs w:val="32"/>
              </w:rPr>
            </w:pPr>
          </w:p>
        </w:tc>
        <w:tc>
          <w:tcPr>
            <w:tcW w:w="992" w:type="dxa"/>
          </w:tcPr>
          <w:p>
            <w:pPr>
              <w:rPr>
                <w:rFonts w:ascii="黑体" w:eastAsia="黑体"/>
                <w:sz w:val="32"/>
                <w:szCs w:val="32"/>
              </w:rPr>
            </w:pPr>
          </w:p>
        </w:tc>
      </w:tr>
    </w:tbl>
    <w:p>
      <w:pPr>
        <w:rPr>
          <w:rFonts w:ascii="黑体" w:eastAsia="黑体"/>
          <w:sz w:val="32"/>
          <w:szCs w:val="32"/>
        </w:rPr>
      </w:pPr>
    </w:p>
    <w:sectPr>
      <w:headerReference r:id="rId3" w:type="default"/>
      <w:footerReference r:id="rId4" w:type="default"/>
      <w:pgSz w:w="11906" w:h="16838"/>
      <w:pgMar w:top="1701"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adobe 仿宋 std r">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OICULWAQAAo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GWSp/NQYdadx7zYf3Z9Sh39gM7EupfBpC/yIRhHcQ9ncUUfCU+PyvnV5YISjqHyspzPFwmleHrs&#10;A8Rb4QxJRk0Dzi5LyvZfIQ6pp5RUy7obpTX6WaUt6Wp6tZgt8oNzBMG1xRqJwtBqsmK/6cf+N645&#10;IK0O519Ti+tOif5iUd60KicjnIzNydj5oLZt3qVUHvynXcRucpOpwgA7FsbBZZrjkqXNeH7PWU8/&#10;1uo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V+SdAAAAADAQAADwAAAAAAAAABACAAAAAiAAAA&#10;ZHJzL2Rvd25yZXYueG1sUEsBAhQAFAAAAAgAh07iQEOICULWAQAAoAMAAA4AAAAAAAAAAQAgAAAA&#10;HwEAAGRycy9lMm9Eb2MueG1sUEsFBgAAAAAGAAYAWQEAAGcFA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D938"/>
    <w:multiLevelType w:val="singleLevel"/>
    <w:tmpl w:val="6016D938"/>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BE91A9D"/>
    <w:rsid w:val="006A62C2"/>
    <w:rsid w:val="009535F0"/>
    <w:rsid w:val="00B26E25"/>
    <w:rsid w:val="00DD7AAF"/>
    <w:rsid w:val="02AB02BA"/>
    <w:rsid w:val="03C75D4A"/>
    <w:rsid w:val="04C05B1F"/>
    <w:rsid w:val="054102E3"/>
    <w:rsid w:val="06CE2870"/>
    <w:rsid w:val="08C64165"/>
    <w:rsid w:val="09DD65B3"/>
    <w:rsid w:val="0AF276A9"/>
    <w:rsid w:val="0AF309C6"/>
    <w:rsid w:val="0B1A359F"/>
    <w:rsid w:val="0E132FCC"/>
    <w:rsid w:val="0F4771F6"/>
    <w:rsid w:val="10E308C5"/>
    <w:rsid w:val="114D767A"/>
    <w:rsid w:val="114E3D84"/>
    <w:rsid w:val="123637AF"/>
    <w:rsid w:val="143011A7"/>
    <w:rsid w:val="168D7765"/>
    <w:rsid w:val="16F7309C"/>
    <w:rsid w:val="17504EE1"/>
    <w:rsid w:val="17825F04"/>
    <w:rsid w:val="1AE00FDB"/>
    <w:rsid w:val="1B694EA2"/>
    <w:rsid w:val="1D946ED3"/>
    <w:rsid w:val="1E6E1B48"/>
    <w:rsid w:val="1E7072C9"/>
    <w:rsid w:val="1EEC44B4"/>
    <w:rsid w:val="1F1E003C"/>
    <w:rsid w:val="1F477583"/>
    <w:rsid w:val="20554A9B"/>
    <w:rsid w:val="215C7112"/>
    <w:rsid w:val="21A43545"/>
    <w:rsid w:val="21DB52D5"/>
    <w:rsid w:val="227E7DAE"/>
    <w:rsid w:val="23E47C24"/>
    <w:rsid w:val="24672547"/>
    <w:rsid w:val="277E4DE2"/>
    <w:rsid w:val="283F6D20"/>
    <w:rsid w:val="28495B4E"/>
    <w:rsid w:val="297E3060"/>
    <w:rsid w:val="2A232061"/>
    <w:rsid w:val="2A825FCF"/>
    <w:rsid w:val="2B804079"/>
    <w:rsid w:val="2DA20EBE"/>
    <w:rsid w:val="2DC81EDE"/>
    <w:rsid w:val="328A36B9"/>
    <w:rsid w:val="32DB59DF"/>
    <w:rsid w:val="33BD27D7"/>
    <w:rsid w:val="34EA0137"/>
    <w:rsid w:val="36C772D9"/>
    <w:rsid w:val="36F82B68"/>
    <w:rsid w:val="37BF1809"/>
    <w:rsid w:val="38DB2DC4"/>
    <w:rsid w:val="391F2220"/>
    <w:rsid w:val="3A5D247F"/>
    <w:rsid w:val="3A7A47EA"/>
    <w:rsid w:val="3A9D1566"/>
    <w:rsid w:val="3B545D8C"/>
    <w:rsid w:val="3E8F785C"/>
    <w:rsid w:val="3EEC0697"/>
    <w:rsid w:val="3F232663"/>
    <w:rsid w:val="3F992F92"/>
    <w:rsid w:val="3FA746F1"/>
    <w:rsid w:val="445064AC"/>
    <w:rsid w:val="47877CAA"/>
    <w:rsid w:val="47F04D60"/>
    <w:rsid w:val="4867138F"/>
    <w:rsid w:val="4A8C4EB5"/>
    <w:rsid w:val="4C833A4D"/>
    <w:rsid w:val="4E847CFA"/>
    <w:rsid w:val="4E9F1C61"/>
    <w:rsid w:val="52C440D0"/>
    <w:rsid w:val="539F32B3"/>
    <w:rsid w:val="560D11E6"/>
    <w:rsid w:val="57D1648B"/>
    <w:rsid w:val="58061E22"/>
    <w:rsid w:val="59AC5021"/>
    <w:rsid w:val="59B70285"/>
    <w:rsid w:val="5A9268CB"/>
    <w:rsid w:val="5B416CFE"/>
    <w:rsid w:val="5D427D1C"/>
    <w:rsid w:val="5DB35F18"/>
    <w:rsid w:val="5F037652"/>
    <w:rsid w:val="5FC27663"/>
    <w:rsid w:val="60A11F74"/>
    <w:rsid w:val="60EA30F7"/>
    <w:rsid w:val="623D7ED6"/>
    <w:rsid w:val="64B76B55"/>
    <w:rsid w:val="662F25D9"/>
    <w:rsid w:val="68AC0CC2"/>
    <w:rsid w:val="6AB3540C"/>
    <w:rsid w:val="6B4A70D3"/>
    <w:rsid w:val="6BE91A9D"/>
    <w:rsid w:val="6F002376"/>
    <w:rsid w:val="73EC0AFD"/>
    <w:rsid w:val="74624D30"/>
    <w:rsid w:val="77090938"/>
    <w:rsid w:val="77E10CE0"/>
    <w:rsid w:val="79411164"/>
    <w:rsid w:val="7B7232CA"/>
    <w:rsid w:val="7C6C7E5F"/>
    <w:rsid w:val="7CA44956"/>
    <w:rsid w:val="7D0C1529"/>
    <w:rsid w:val="7D26383E"/>
    <w:rsid w:val="7D5449A9"/>
    <w:rsid w:val="7F1F6BF0"/>
    <w:rsid w:val="7F5F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Calibri" w:hAnsi="Calibri"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574</Words>
  <Characters>3272</Characters>
  <Lines>27</Lines>
  <Paragraphs>7</Paragraphs>
  <TotalTime>31</TotalTime>
  <ScaleCrop>false</ScaleCrop>
  <LinksUpToDate>false</LinksUpToDate>
  <CharactersWithSpaces>3839</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2019-02-28T07:59:00Z</dcterms:created>
  <dc:creator>四净斋</dc:creator>
  <cp:lastModifiedBy>阳志成</cp:lastModifiedBy>
  <cp:lastPrinted>2021-12-07T01:53:00Z</cp:lastPrinted>
  <dcterms:modified xsi:type="dcterms:W3CDTF">2021-12-10T03:56:32Z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2A9AC64941C745359F2B13D4395E1541</vt:lpwstr>
  </property>
</Properties>
</file>