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69FF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附件1</w:t>
      </w:r>
    </w:p>
    <w:p w14:paraId="27035918">
      <w:pPr>
        <w:jc w:val="center"/>
        <w:rPr>
          <w:rFonts w:ascii="仿宋_GB2312" w:hAnsi="宋体" w:eastAsia="仿宋_GB2312" w:cs="宋体"/>
          <w:b/>
          <w:sz w:val="24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年益阳市终身教育先进单位申报表</w:t>
      </w:r>
    </w:p>
    <w:p w14:paraId="62074E80">
      <w:pPr>
        <w:rPr>
          <w:rFonts w:ascii="仿宋_GB2312" w:hAnsi="宋体" w:eastAsia="仿宋_GB2312" w:cs="宋体"/>
          <w:b/>
          <w:sz w:val="24"/>
          <w:szCs w:val="21"/>
        </w:rPr>
      </w:pPr>
      <w:r>
        <w:rPr>
          <w:rFonts w:hint="eastAsia" w:ascii="仿宋_GB2312" w:hAnsi="宋体" w:eastAsia="仿宋_GB2312" w:cs="宋体"/>
          <w:sz w:val="28"/>
          <w:szCs w:val="28"/>
        </w:rPr>
        <w:t>单位（公章）：                            时间：202</w:t>
      </w:r>
      <w:r>
        <w:rPr>
          <w:rFonts w:ascii="仿宋_GB2312" w:hAnsi="宋体" w:eastAsia="仿宋_GB2312" w:cs="宋体"/>
          <w:sz w:val="28"/>
          <w:szCs w:val="28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年  月  日</w:t>
      </w:r>
    </w:p>
    <w:tbl>
      <w:tblPr>
        <w:tblStyle w:val="2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387"/>
        <w:gridCol w:w="2340"/>
        <w:gridCol w:w="2700"/>
      </w:tblGrid>
      <w:tr w14:paraId="22D5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20" w:type="dxa"/>
            <w:vAlign w:val="center"/>
          </w:tcPr>
          <w:p w14:paraId="4D5B666E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申报单位</w:t>
            </w:r>
          </w:p>
        </w:tc>
        <w:tc>
          <w:tcPr>
            <w:tcW w:w="6427" w:type="dxa"/>
            <w:gridSpan w:val="3"/>
            <w:vAlign w:val="center"/>
          </w:tcPr>
          <w:p w14:paraId="4675734F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7F2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20" w:type="dxa"/>
            <w:vAlign w:val="center"/>
          </w:tcPr>
          <w:p w14:paraId="7490E13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1387" w:type="dxa"/>
            <w:vAlign w:val="center"/>
          </w:tcPr>
          <w:p w14:paraId="751C3093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580698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联系人电话</w:t>
            </w:r>
          </w:p>
        </w:tc>
        <w:tc>
          <w:tcPr>
            <w:tcW w:w="2700" w:type="dxa"/>
            <w:vAlign w:val="center"/>
          </w:tcPr>
          <w:p w14:paraId="3A5CDF5F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F02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20" w:type="dxa"/>
            <w:vAlign w:val="center"/>
          </w:tcPr>
          <w:p w14:paraId="3A1D2D6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地  址</w:t>
            </w:r>
          </w:p>
        </w:tc>
        <w:tc>
          <w:tcPr>
            <w:tcW w:w="6427" w:type="dxa"/>
            <w:gridSpan w:val="3"/>
            <w:vAlign w:val="center"/>
          </w:tcPr>
          <w:p w14:paraId="0C637813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597A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2520" w:type="dxa"/>
            <w:vAlign w:val="center"/>
          </w:tcPr>
          <w:p w14:paraId="733CCC3F">
            <w:pPr>
              <w:jc w:val="center"/>
              <w:rPr>
                <w:rFonts w:ascii="Calibri" w:hAnsi="Calibri" w:eastAsia="仿宋_GB2312" w:cs="宋体"/>
                <w:sz w:val="28"/>
                <w:szCs w:val="28"/>
              </w:rPr>
            </w:pPr>
            <w:r>
              <w:rPr>
                <w:rFonts w:hint="eastAsia" w:ascii="Calibri" w:hAnsi="Calibri" w:eastAsia="仿宋_GB2312" w:cs="宋体"/>
                <w:sz w:val="28"/>
                <w:szCs w:val="28"/>
              </w:rPr>
              <w:t>先进事迹</w:t>
            </w:r>
          </w:p>
        </w:tc>
        <w:tc>
          <w:tcPr>
            <w:tcW w:w="6427" w:type="dxa"/>
            <w:gridSpan w:val="3"/>
            <w:vAlign w:val="center"/>
          </w:tcPr>
          <w:p w14:paraId="7E7494BA">
            <w:pPr>
              <w:jc w:val="center"/>
              <w:rPr>
                <w:rFonts w:ascii="Calibri" w:hAnsi="Calibri" w:eastAsia="仿宋_GB2312" w:cs="宋体"/>
                <w:sz w:val="28"/>
                <w:szCs w:val="28"/>
              </w:rPr>
            </w:pPr>
            <w:r>
              <w:rPr>
                <w:rFonts w:hint="eastAsia" w:ascii="Calibri" w:hAnsi="Calibri" w:eastAsia="仿宋_GB2312" w:cs="宋体"/>
                <w:sz w:val="28"/>
                <w:szCs w:val="28"/>
              </w:rPr>
              <w:t>（另页附后，字数约1500字）</w:t>
            </w:r>
          </w:p>
        </w:tc>
      </w:tr>
      <w:tr w14:paraId="3219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20" w:type="dxa"/>
            <w:vAlign w:val="center"/>
          </w:tcPr>
          <w:p w14:paraId="52BB5FB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申报单位部门意见</w:t>
            </w:r>
          </w:p>
        </w:tc>
        <w:tc>
          <w:tcPr>
            <w:tcW w:w="6427" w:type="dxa"/>
            <w:gridSpan w:val="3"/>
            <w:vAlign w:val="center"/>
          </w:tcPr>
          <w:p w14:paraId="2E484935">
            <w:pPr>
              <w:tabs>
                <w:tab w:val="left" w:pos="4392"/>
              </w:tabs>
              <w:ind w:firstLine="2324" w:firstLineChars="861"/>
              <w:rPr>
                <w:rFonts w:ascii="仿宋_GB2312" w:hAnsi="Calibri" w:eastAsia="仿宋_GB2312" w:cs="宋体"/>
                <w:sz w:val="27"/>
                <w:szCs w:val="27"/>
              </w:rPr>
            </w:pPr>
          </w:p>
          <w:p w14:paraId="262D4767">
            <w:pPr>
              <w:tabs>
                <w:tab w:val="left" w:pos="4392"/>
              </w:tabs>
              <w:ind w:firstLine="2410" w:firstLineChars="861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  年  月  日</w:t>
            </w:r>
          </w:p>
        </w:tc>
      </w:tr>
      <w:tr w14:paraId="6783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20" w:type="dxa"/>
            <w:vAlign w:val="center"/>
          </w:tcPr>
          <w:p w14:paraId="74BE96E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县市区初审推荐意见</w:t>
            </w:r>
          </w:p>
        </w:tc>
        <w:tc>
          <w:tcPr>
            <w:tcW w:w="6427" w:type="dxa"/>
            <w:gridSpan w:val="3"/>
            <w:vAlign w:val="center"/>
          </w:tcPr>
          <w:p w14:paraId="6F1BE67A">
            <w:pPr>
              <w:tabs>
                <w:tab w:val="left" w:pos="4392"/>
              </w:tabs>
              <w:ind w:firstLine="2324" w:firstLineChars="861"/>
              <w:rPr>
                <w:rFonts w:ascii="仿宋_GB2312" w:hAnsi="Calibri" w:eastAsia="仿宋_GB2312" w:cs="宋体"/>
                <w:sz w:val="27"/>
                <w:szCs w:val="27"/>
              </w:rPr>
            </w:pPr>
          </w:p>
          <w:p w14:paraId="4EB09654">
            <w:pPr>
              <w:tabs>
                <w:tab w:val="left" w:pos="4392"/>
              </w:tabs>
              <w:ind w:firstLine="2410" w:firstLineChars="861"/>
              <w:rPr>
                <w:rFonts w:ascii="仿宋_GB2312" w:hAnsi="Calibri" w:eastAsia="仿宋_GB2312" w:cs="宋体"/>
                <w:sz w:val="27"/>
                <w:szCs w:val="27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  年  月  日</w:t>
            </w:r>
          </w:p>
        </w:tc>
      </w:tr>
      <w:tr w14:paraId="5844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20" w:type="dxa"/>
            <w:vAlign w:val="center"/>
          </w:tcPr>
          <w:p w14:paraId="058A2C68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益阳市终身教育服务指导中心意见</w:t>
            </w:r>
          </w:p>
        </w:tc>
        <w:tc>
          <w:tcPr>
            <w:tcW w:w="6427" w:type="dxa"/>
            <w:gridSpan w:val="3"/>
            <w:vAlign w:val="center"/>
          </w:tcPr>
          <w:p w14:paraId="361A6A14">
            <w:pPr>
              <w:ind w:firstLine="2324" w:firstLineChars="861"/>
              <w:jc w:val="center"/>
              <w:rPr>
                <w:rFonts w:ascii="Calibri" w:hAnsi="Calibri" w:eastAsia="仿宋_GB2312" w:cs="宋体"/>
                <w:sz w:val="27"/>
                <w:szCs w:val="27"/>
              </w:rPr>
            </w:pPr>
          </w:p>
          <w:p w14:paraId="2E6448AC">
            <w:pPr>
              <w:ind w:firstLine="2410" w:firstLineChars="861"/>
              <w:rPr>
                <w:rFonts w:ascii="宋体" w:hAnsi="宋体" w:eastAsia="仿宋_GB2312" w:cs="宋体"/>
                <w:sz w:val="27"/>
                <w:szCs w:val="27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  年  月  日</w:t>
            </w:r>
          </w:p>
        </w:tc>
      </w:tr>
      <w:tr w14:paraId="7B3B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20" w:type="dxa"/>
            <w:vAlign w:val="center"/>
          </w:tcPr>
          <w:p w14:paraId="625E42F8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益阳市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推进终身教育和学习型社会建设领导小组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427" w:type="dxa"/>
            <w:gridSpan w:val="3"/>
            <w:vAlign w:val="center"/>
          </w:tcPr>
          <w:p w14:paraId="553C093F">
            <w:pPr>
              <w:ind w:firstLine="2410" w:firstLineChars="861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  年  月  日</w:t>
            </w:r>
          </w:p>
        </w:tc>
      </w:tr>
    </w:tbl>
    <w:p w14:paraId="4447BC50">
      <w:bookmarkStart w:id="0" w:name="_GoBack"/>
      <w:bookmarkEnd w:id="0"/>
    </w:p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461A"/>
    <w:rsid w:val="32A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发丝忒不拉的</cp:lastModifiedBy>
  <dcterms:modified xsi:type="dcterms:W3CDTF">2025-10-10T08:20:51Z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eyJoZGlkIjoiMDUyOGYyNWFiZGZkNmI0YTRlNjVkNmVjNTUyZjVhN2IiLCJ1c2VySWQiOiI1NDI2NTYzODQifQ==</vt:lpwstr>
  </property>
</Properties>
</file>